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D3ECB" w14:textId="77777777" w:rsidR="00A154E3" w:rsidRDefault="00A154E3" w:rsidP="00D67BFA">
      <w:pPr>
        <w:spacing w:after="0" w:line="240" w:lineRule="auto"/>
        <w:jc w:val="center"/>
        <w:rPr>
          <w:b/>
        </w:rPr>
      </w:pPr>
    </w:p>
    <w:p w14:paraId="38DB8513" w14:textId="77777777" w:rsidR="00C70914" w:rsidRDefault="00C70914" w:rsidP="008E2692">
      <w:pPr>
        <w:jc w:val="center"/>
        <w:rPr>
          <w:rFonts w:cstheme="minorHAnsi"/>
          <w:b/>
        </w:rPr>
      </w:pPr>
    </w:p>
    <w:p w14:paraId="027C4622" w14:textId="77777777" w:rsidR="00D31AD2" w:rsidRDefault="00D31AD2" w:rsidP="008E2692">
      <w:pPr>
        <w:jc w:val="center"/>
        <w:rPr>
          <w:rFonts w:cstheme="minorHAnsi"/>
          <w:b/>
        </w:rPr>
      </w:pPr>
    </w:p>
    <w:p w14:paraId="17EA4AF8" w14:textId="7AB164FD" w:rsidR="00FC6F3C" w:rsidRPr="00EB6A4A" w:rsidRDefault="00B85F43" w:rsidP="008E2692">
      <w:pPr>
        <w:jc w:val="center"/>
        <w:rPr>
          <w:rFonts w:cstheme="minorHAnsi"/>
          <w:b/>
        </w:rPr>
      </w:pPr>
      <w:r w:rsidRPr="00EB6A4A">
        <w:rPr>
          <w:rFonts w:cstheme="minorHAnsi"/>
          <w:b/>
        </w:rPr>
        <w:t>INDICADORES DE DESEMPEÑO PARA LA AUDITORÍA INTERNA</w:t>
      </w:r>
    </w:p>
    <w:p w14:paraId="7D7561CC" w14:textId="7F0715EA" w:rsidR="00EB6A4A" w:rsidRPr="00EB6A4A" w:rsidRDefault="00EB6A4A" w:rsidP="00EB6A4A">
      <w:pPr>
        <w:jc w:val="both"/>
        <w:rPr>
          <w:rFonts w:cstheme="minorHAnsi"/>
        </w:rPr>
      </w:pPr>
      <w:r w:rsidRPr="00EB6A4A">
        <w:rPr>
          <w:rFonts w:cstheme="minorHAnsi"/>
        </w:rPr>
        <w:t xml:space="preserve">En </w:t>
      </w:r>
      <w:r w:rsidR="00C70914">
        <w:rPr>
          <w:rFonts w:cstheme="minorHAnsi"/>
        </w:rPr>
        <w:t xml:space="preserve">el siguiente documento se presenta el formato para </w:t>
      </w:r>
      <w:r w:rsidRPr="00EB6A4A">
        <w:rPr>
          <w:rFonts w:cstheme="minorHAnsi"/>
        </w:rPr>
        <w:t>registra</w:t>
      </w:r>
      <w:r w:rsidR="00C70914">
        <w:rPr>
          <w:rFonts w:cstheme="minorHAnsi"/>
        </w:rPr>
        <w:t>r</w:t>
      </w:r>
      <w:r w:rsidRPr="00EB6A4A">
        <w:rPr>
          <w:rFonts w:cstheme="minorHAnsi"/>
        </w:rPr>
        <w:t xml:space="preserve"> los indicadores clave para medir y analizar el desempeño de la función de auditoría interna. Este proceso permite evaluar el</w:t>
      </w:r>
      <w:r w:rsidR="00C70914">
        <w:rPr>
          <w:rFonts w:cstheme="minorHAnsi"/>
        </w:rPr>
        <w:t xml:space="preserve"> </w:t>
      </w:r>
      <w:r w:rsidRPr="00EB6A4A">
        <w:rPr>
          <w:rFonts w:cstheme="minorHAnsi"/>
        </w:rPr>
        <w:t>cumplimiento de metas relacionadas con la eficiencia, calidad y alineación estratégica de las actividades de auditoría. Los resultados obtenidos servirán</w:t>
      </w:r>
      <w:r w:rsidR="00C70914">
        <w:rPr>
          <w:rFonts w:cstheme="minorHAnsi"/>
        </w:rPr>
        <w:t xml:space="preserve"> </w:t>
      </w:r>
      <w:r w:rsidRPr="00EB6A4A">
        <w:rPr>
          <w:rFonts w:cstheme="minorHAnsi"/>
        </w:rPr>
        <w:t xml:space="preserve">como base para identificar oportunidades de mejora </w:t>
      </w:r>
      <w:r w:rsidR="008F6F64">
        <w:rPr>
          <w:rFonts w:cstheme="minorHAnsi"/>
        </w:rPr>
        <w:t xml:space="preserve">y apoyar el cumplimiento de las metas comprometidas por la </w:t>
      </w:r>
      <w:r w:rsidR="008F6F64" w:rsidRPr="00EB6A4A">
        <w:rPr>
          <w:rFonts w:cstheme="minorHAnsi"/>
        </w:rPr>
        <w:t>función</w:t>
      </w:r>
      <w:r w:rsidRPr="00EB6A4A">
        <w:rPr>
          <w:rFonts w:cstheme="minorHAnsi"/>
        </w:rPr>
        <w:t xml:space="preserve"> de auditoría</w:t>
      </w:r>
      <w:r w:rsidR="008F6F64">
        <w:rPr>
          <w:rFonts w:cstheme="minorHAnsi"/>
        </w:rPr>
        <w:t xml:space="preserve"> interna.</w:t>
      </w:r>
    </w:p>
    <w:p w14:paraId="32D0CE54" w14:textId="5A1B3FD4" w:rsidR="00B83AF5" w:rsidRDefault="00B83AF5" w:rsidP="003D3E4B">
      <w:pPr>
        <w:jc w:val="both"/>
        <w:rPr>
          <w:rFonts w:cstheme="minorHAnsi"/>
          <w:bCs/>
        </w:rPr>
      </w:pPr>
      <w:r w:rsidRPr="00EB6A4A">
        <w:rPr>
          <w:rFonts w:cstheme="minorHAnsi"/>
          <w:bCs/>
        </w:rPr>
        <w:t xml:space="preserve">Definir indicadores de desempeño para la auditoría interna </w:t>
      </w:r>
      <w:r w:rsidR="00EB6A4A" w:rsidRPr="00EB6A4A">
        <w:rPr>
          <w:rFonts w:cstheme="minorHAnsi"/>
          <w:bCs/>
        </w:rPr>
        <w:t>año 2025</w:t>
      </w:r>
    </w:p>
    <w:p w14:paraId="42327B91" w14:textId="77777777" w:rsidR="008F6F64" w:rsidRPr="00EB6A4A" w:rsidRDefault="008F6F64" w:rsidP="003D3E4B">
      <w:pPr>
        <w:jc w:val="both"/>
        <w:rPr>
          <w:rFonts w:cstheme="minorHAnsi"/>
          <w:bCs/>
        </w:rPr>
      </w:pPr>
    </w:p>
    <w:p w14:paraId="230BCE85" w14:textId="7CC05EC6" w:rsidR="00B83AF5" w:rsidRPr="00EB6A4A" w:rsidRDefault="0051055C" w:rsidP="003D3E4B">
      <w:pPr>
        <w:jc w:val="both"/>
        <w:rPr>
          <w:rFonts w:cstheme="minorHAnsi"/>
          <w:bCs/>
        </w:rPr>
      </w:pPr>
      <w:r w:rsidRPr="00EB6A4A">
        <w:rPr>
          <w:rFonts w:cstheme="minorHAnsi"/>
          <w:bCs/>
        </w:rPr>
        <w:t xml:space="preserve">1. Sistema </w:t>
      </w:r>
      <w:r w:rsidR="00DC05FE" w:rsidRPr="00EB6A4A">
        <w:rPr>
          <w:rFonts w:cstheme="minorHAnsi"/>
          <w:bCs/>
        </w:rPr>
        <w:t xml:space="preserve">o programa </w:t>
      </w:r>
      <w:r w:rsidRPr="00EB6A4A">
        <w:rPr>
          <w:rFonts w:cstheme="minorHAnsi"/>
          <w:bCs/>
        </w:rPr>
        <w:t>donde se incluirá el Indicador de Desempeño:</w:t>
      </w:r>
    </w:p>
    <w:p w14:paraId="4B89B3B7" w14:textId="77777777" w:rsidR="00C70914" w:rsidRDefault="00C70914" w:rsidP="003D3E4B">
      <w:pPr>
        <w:jc w:val="both"/>
        <w:rPr>
          <w:rFonts w:cstheme="minorHAnsi"/>
          <w:bCs/>
        </w:rPr>
      </w:pPr>
    </w:p>
    <w:p w14:paraId="6DB41E4A" w14:textId="477AC2A3" w:rsidR="0051055C" w:rsidRPr="00EB6A4A" w:rsidRDefault="0051055C" w:rsidP="003D3E4B">
      <w:pPr>
        <w:jc w:val="both"/>
        <w:rPr>
          <w:rFonts w:cstheme="minorHAnsi"/>
          <w:bCs/>
        </w:rPr>
      </w:pPr>
      <w:r w:rsidRPr="00EB6A4A">
        <w:rPr>
          <w:rFonts w:cstheme="minorHAnsi"/>
          <w:bCs/>
        </w:rPr>
        <w:t>2. Descripción del Indicador</w:t>
      </w:r>
      <w:r w:rsidR="00B10887" w:rsidRPr="00EB6A4A">
        <w:rPr>
          <w:rFonts w:cstheme="minorHAnsi"/>
          <w:bCs/>
        </w:rPr>
        <w:t xml:space="preserve"> de Desempeño</w:t>
      </w:r>
      <w:r w:rsidRPr="00EB6A4A">
        <w:rPr>
          <w:rFonts w:cstheme="minorHAnsi"/>
          <w:bCs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7"/>
        <w:gridCol w:w="1553"/>
        <w:gridCol w:w="1976"/>
        <w:gridCol w:w="1595"/>
        <w:gridCol w:w="1900"/>
        <w:gridCol w:w="1900"/>
        <w:gridCol w:w="2000"/>
      </w:tblGrid>
      <w:tr w:rsidR="009825F0" w:rsidRPr="009825F0" w14:paraId="002084AC" w14:textId="77777777" w:rsidTr="00C70914">
        <w:trPr>
          <w:jc w:val="center"/>
        </w:trPr>
        <w:tc>
          <w:tcPr>
            <w:tcW w:w="1277" w:type="dxa"/>
            <w:shd w:val="clear" w:color="auto" w:fill="0070C0"/>
            <w:vAlign w:val="center"/>
          </w:tcPr>
          <w:p w14:paraId="27FB48C3" w14:textId="1F34F000" w:rsidR="00C70914" w:rsidRPr="009825F0" w:rsidRDefault="00C70914" w:rsidP="00C70914">
            <w:pPr>
              <w:jc w:val="center"/>
              <w:rPr>
                <w:rFonts w:cstheme="minorHAnsi"/>
                <w:bCs/>
                <w:color w:val="FFFFFF" w:themeColor="background1"/>
              </w:rPr>
            </w:pPr>
            <w:r w:rsidRPr="009825F0">
              <w:rPr>
                <w:rFonts w:cstheme="minorHAnsi"/>
                <w:bCs/>
                <w:color w:val="FFFFFF" w:themeColor="background1"/>
              </w:rPr>
              <w:t>Nombre Indicador</w:t>
            </w:r>
          </w:p>
        </w:tc>
        <w:tc>
          <w:tcPr>
            <w:tcW w:w="1553" w:type="dxa"/>
            <w:shd w:val="clear" w:color="auto" w:fill="0070C0"/>
            <w:vAlign w:val="center"/>
          </w:tcPr>
          <w:p w14:paraId="6E2337FB" w14:textId="12CA8244" w:rsidR="00C70914" w:rsidRPr="009825F0" w:rsidRDefault="00C70914" w:rsidP="00C70914">
            <w:pPr>
              <w:jc w:val="center"/>
              <w:rPr>
                <w:rFonts w:cstheme="minorHAnsi"/>
                <w:bCs/>
                <w:color w:val="FFFFFF" w:themeColor="background1"/>
              </w:rPr>
            </w:pPr>
            <w:r w:rsidRPr="009825F0">
              <w:rPr>
                <w:rFonts w:cstheme="minorHAnsi"/>
                <w:bCs/>
                <w:color w:val="FFFFFF" w:themeColor="background1"/>
              </w:rPr>
              <w:t>Tipo de Indicador</w:t>
            </w:r>
          </w:p>
        </w:tc>
        <w:tc>
          <w:tcPr>
            <w:tcW w:w="1976" w:type="dxa"/>
            <w:shd w:val="clear" w:color="auto" w:fill="0070C0"/>
            <w:vAlign w:val="center"/>
          </w:tcPr>
          <w:p w14:paraId="6CD08D47" w14:textId="77777777" w:rsidR="00C70914" w:rsidRPr="009825F0" w:rsidRDefault="00C70914" w:rsidP="00C70914">
            <w:pPr>
              <w:jc w:val="center"/>
              <w:rPr>
                <w:rFonts w:cstheme="minorHAnsi"/>
                <w:bCs/>
                <w:color w:val="FFFFFF" w:themeColor="background1"/>
              </w:rPr>
            </w:pPr>
            <w:r w:rsidRPr="009825F0">
              <w:rPr>
                <w:rFonts w:cstheme="minorHAnsi"/>
                <w:bCs/>
                <w:color w:val="FFFFFF" w:themeColor="background1"/>
              </w:rPr>
              <w:t>Fórmula</w:t>
            </w:r>
          </w:p>
          <w:p w14:paraId="58277B8A" w14:textId="611FC359" w:rsidR="00C70914" w:rsidRPr="009825F0" w:rsidRDefault="00C70914" w:rsidP="00C70914">
            <w:pPr>
              <w:jc w:val="center"/>
              <w:rPr>
                <w:rFonts w:cstheme="minorHAnsi"/>
                <w:bCs/>
                <w:color w:val="FFFFFF" w:themeColor="background1"/>
              </w:rPr>
            </w:pPr>
            <w:r w:rsidRPr="009825F0">
              <w:rPr>
                <w:rFonts w:cstheme="minorHAnsi"/>
                <w:bCs/>
                <w:color w:val="FFFFFF" w:themeColor="background1"/>
              </w:rPr>
              <w:t>(Numerador Denominador)</w:t>
            </w:r>
          </w:p>
        </w:tc>
        <w:tc>
          <w:tcPr>
            <w:tcW w:w="1595" w:type="dxa"/>
            <w:shd w:val="clear" w:color="auto" w:fill="0070C0"/>
            <w:vAlign w:val="center"/>
          </w:tcPr>
          <w:p w14:paraId="7DBB3193" w14:textId="383440CE" w:rsidR="00C70914" w:rsidRPr="009825F0" w:rsidRDefault="008F6F64" w:rsidP="00C70914">
            <w:pPr>
              <w:jc w:val="center"/>
              <w:rPr>
                <w:rFonts w:cstheme="minorHAnsi"/>
                <w:bCs/>
                <w:color w:val="FFFFFF" w:themeColor="background1"/>
              </w:rPr>
            </w:pPr>
            <w:r w:rsidRPr="009825F0">
              <w:rPr>
                <w:rFonts w:cstheme="minorHAnsi"/>
                <w:bCs/>
                <w:color w:val="FFFFFF" w:themeColor="background1"/>
              </w:rPr>
              <w:t>Explicación</w:t>
            </w:r>
            <w:r w:rsidRPr="009825F0">
              <w:rPr>
                <w:rFonts w:cstheme="minorHAnsi"/>
                <w:bCs/>
                <w:color w:val="FFFFFF" w:themeColor="background1"/>
              </w:rPr>
              <w:t xml:space="preserve"> </w:t>
            </w:r>
          </w:p>
        </w:tc>
        <w:tc>
          <w:tcPr>
            <w:tcW w:w="1900" w:type="dxa"/>
            <w:shd w:val="clear" w:color="auto" w:fill="0070C0"/>
            <w:vAlign w:val="center"/>
          </w:tcPr>
          <w:p w14:paraId="513E7144" w14:textId="47A6E2B9" w:rsidR="00C70914" w:rsidRPr="009825F0" w:rsidRDefault="008F6F64" w:rsidP="00C70914">
            <w:pPr>
              <w:jc w:val="center"/>
              <w:rPr>
                <w:rFonts w:cstheme="minorHAnsi"/>
                <w:bCs/>
                <w:color w:val="FFFFFF" w:themeColor="background1"/>
              </w:rPr>
            </w:pPr>
            <w:r w:rsidRPr="009825F0">
              <w:rPr>
                <w:rFonts w:cstheme="minorHAnsi"/>
                <w:bCs/>
                <w:color w:val="FFFFFF" w:themeColor="background1"/>
              </w:rPr>
              <w:t>Meta 2025</w:t>
            </w:r>
          </w:p>
        </w:tc>
        <w:tc>
          <w:tcPr>
            <w:tcW w:w="1900" w:type="dxa"/>
            <w:shd w:val="clear" w:color="auto" w:fill="0070C0"/>
            <w:vAlign w:val="center"/>
          </w:tcPr>
          <w:p w14:paraId="1169C972" w14:textId="78E701D6" w:rsidR="00C70914" w:rsidRPr="009825F0" w:rsidRDefault="00C70914" w:rsidP="00C70914">
            <w:pPr>
              <w:jc w:val="center"/>
              <w:rPr>
                <w:rFonts w:cstheme="minorHAnsi"/>
                <w:bCs/>
                <w:color w:val="FFFFFF" w:themeColor="background1"/>
              </w:rPr>
            </w:pPr>
            <w:r w:rsidRPr="009825F0">
              <w:rPr>
                <w:rFonts w:cstheme="minorHAnsi"/>
                <w:bCs/>
                <w:color w:val="FFFFFF" w:themeColor="background1"/>
              </w:rPr>
              <w:t>Medio de Verificación</w:t>
            </w:r>
          </w:p>
        </w:tc>
        <w:tc>
          <w:tcPr>
            <w:tcW w:w="2000" w:type="dxa"/>
            <w:shd w:val="clear" w:color="auto" w:fill="0070C0"/>
            <w:vAlign w:val="center"/>
          </w:tcPr>
          <w:p w14:paraId="2261C367" w14:textId="2E39F900" w:rsidR="00C70914" w:rsidRPr="009825F0" w:rsidRDefault="00C70914" w:rsidP="00C70914">
            <w:pPr>
              <w:jc w:val="center"/>
              <w:rPr>
                <w:rFonts w:cstheme="minorHAnsi"/>
                <w:bCs/>
                <w:color w:val="FFFFFF" w:themeColor="background1"/>
              </w:rPr>
            </w:pPr>
            <w:r w:rsidRPr="009825F0">
              <w:rPr>
                <w:rFonts w:cstheme="minorHAnsi"/>
                <w:bCs/>
                <w:color w:val="FFFFFF" w:themeColor="background1"/>
              </w:rPr>
              <w:t>Observaciones</w:t>
            </w:r>
          </w:p>
        </w:tc>
      </w:tr>
      <w:tr w:rsidR="00D31AD2" w:rsidRPr="00EB6A4A" w14:paraId="66EA954E" w14:textId="77777777" w:rsidTr="00D31AD2">
        <w:trPr>
          <w:jc w:val="center"/>
        </w:trPr>
        <w:tc>
          <w:tcPr>
            <w:tcW w:w="1277" w:type="dxa"/>
            <w:shd w:val="clear" w:color="auto" w:fill="FFFFFF" w:themeFill="background1"/>
            <w:vAlign w:val="center"/>
          </w:tcPr>
          <w:p w14:paraId="0FD1D2D8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14:paraId="7F925918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976" w:type="dxa"/>
            <w:shd w:val="clear" w:color="auto" w:fill="FFFFFF" w:themeFill="background1"/>
            <w:vAlign w:val="center"/>
          </w:tcPr>
          <w:p w14:paraId="2C70E980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595" w:type="dxa"/>
            <w:shd w:val="clear" w:color="auto" w:fill="FFFFFF" w:themeFill="background1"/>
            <w:vAlign w:val="center"/>
          </w:tcPr>
          <w:p w14:paraId="02BAB00A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900" w:type="dxa"/>
            <w:shd w:val="clear" w:color="auto" w:fill="FFFFFF" w:themeFill="background1"/>
            <w:vAlign w:val="center"/>
          </w:tcPr>
          <w:p w14:paraId="4F002F9F" w14:textId="77777777" w:rsidR="00D31AD2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900" w:type="dxa"/>
            <w:shd w:val="clear" w:color="auto" w:fill="FFFFFF" w:themeFill="background1"/>
            <w:vAlign w:val="center"/>
          </w:tcPr>
          <w:p w14:paraId="552FC53F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000" w:type="dxa"/>
            <w:shd w:val="clear" w:color="auto" w:fill="FFFFFF" w:themeFill="background1"/>
            <w:vAlign w:val="center"/>
          </w:tcPr>
          <w:p w14:paraId="24AEF49B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</w:tr>
      <w:tr w:rsidR="00D31AD2" w:rsidRPr="00EB6A4A" w14:paraId="507D74B2" w14:textId="77777777" w:rsidTr="00D31AD2">
        <w:trPr>
          <w:jc w:val="center"/>
        </w:trPr>
        <w:tc>
          <w:tcPr>
            <w:tcW w:w="1277" w:type="dxa"/>
            <w:shd w:val="clear" w:color="auto" w:fill="FFFFFF" w:themeFill="background1"/>
            <w:vAlign w:val="center"/>
          </w:tcPr>
          <w:p w14:paraId="3F9EDD6A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14:paraId="4CA0F157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976" w:type="dxa"/>
            <w:shd w:val="clear" w:color="auto" w:fill="FFFFFF" w:themeFill="background1"/>
            <w:vAlign w:val="center"/>
          </w:tcPr>
          <w:p w14:paraId="55577B88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595" w:type="dxa"/>
            <w:shd w:val="clear" w:color="auto" w:fill="FFFFFF" w:themeFill="background1"/>
            <w:vAlign w:val="center"/>
          </w:tcPr>
          <w:p w14:paraId="182B03F3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900" w:type="dxa"/>
            <w:shd w:val="clear" w:color="auto" w:fill="FFFFFF" w:themeFill="background1"/>
            <w:vAlign w:val="center"/>
          </w:tcPr>
          <w:p w14:paraId="45433833" w14:textId="77777777" w:rsidR="00D31AD2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900" w:type="dxa"/>
            <w:shd w:val="clear" w:color="auto" w:fill="FFFFFF" w:themeFill="background1"/>
            <w:vAlign w:val="center"/>
          </w:tcPr>
          <w:p w14:paraId="3ECFDBD6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000" w:type="dxa"/>
            <w:shd w:val="clear" w:color="auto" w:fill="FFFFFF" w:themeFill="background1"/>
            <w:vAlign w:val="center"/>
          </w:tcPr>
          <w:p w14:paraId="47317C61" w14:textId="77777777" w:rsidR="00D31AD2" w:rsidRPr="00EB6A4A" w:rsidRDefault="00D31AD2" w:rsidP="00C70914">
            <w:pPr>
              <w:jc w:val="center"/>
              <w:rPr>
                <w:rFonts w:cstheme="minorHAnsi"/>
                <w:bCs/>
              </w:rPr>
            </w:pPr>
          </w:p>
        </w:tc>
      </w:tr>
      <w:tr w:rsidR="00C70914" w:rsidRPr="00EB6A4A" w14:paraId="62B17F08" w14:textId="77777777" w:rsidTr="00D31AD2">
        <w:trPr>
          <w:jc w:val="center"/>
        </w:trPr>
        <w:tc>
          <w:tcPr>
            <w:tcW w:w="1277" w:type="dxa"/>
            <w:shd w:val="clear" w:color="auto" w:fill="FFFFFF" w:themeFill="background1"/>
          </w:tcPr>
          <w:p w14:paraId="7A8E5A2D" w14:textId="77777777" w:rsidR="00C70914" w:rsidRPr="00EB6A4A" w:rsidRDefault="00C70914" w:rsidP="003D3E4B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553" w:type="dxa"/>
            <w:shd w:val="clear" w:color="auto" w:fill="FFFFFF" w:themeFill="background1"/>
          </w:tcPr>
          <w:p w14:paraId="42266A2F" w14:textId="77777777" w:rsidR="00C70914" w:rsidRPr="00EB6A4A" w:rsidRDefault="00C70914" w:rsidP="003D3E4B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976" w:type="dxa"/>
            <w:shd w:val="clear" w:color="auto" w:fill="FFFFFF" w:themeFill="background1"/>
          </w:tcPr>
          <w:p w14:paraId="56C45C46" w14:textId="77777777" w:rsidR="00C70914" w:rsidRPr="00EB6A4A" w:rsidRDefault="00C70914" w:rsidP="003D3E4B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595" w:type="dxa"/>
            <w:shd w:val="clear" w:color="auto" w:fill="FFFFFF" w:themeFill="background1"/>
          </w:tcPr>
          <w:p w14:paraId="4614C30B" w14:textId="77777777" w:rsidR="00C70914" w:rsidRPr="00EB6A4A" w:rsidRDefault="00C70914" w:rsidP="003D3E4B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900" w:type="dxa"/>
            <w:shd w:val="clear" w:color="auto" w:fill="FFFFFF" w:themeFill="background1"/>
          </w:tcPr>
          <w:p w14:paraId="12DCE53D" w14:textId="77777777" w:rsidR="00C70914" w:rsidRPr="00EB6A4A" w:rsidRDefault="00C70914" w:rsidP="003D3E4B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900" w:type="dxa"/>
            <w:shd w:val="clear" w:color="auto" w:fill="FFFFFF" w:themeFill="background1"/>
          </w:tcPr>
          <w:p w14:paraId="258B6021" w14:textId="638C27BA" w:rsidR="00C70914" w:rsidRPr="00EB6A4A" w:rsidRDefault="00C70914" w:rsidP="003D3E4B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000" w:type="dxa"/>
            <w:shd w:val="clear" w:color="auto" w:fill="FFFFFF" w:themeFill="background1"/>
          </w:tcPr>
          <w:p w14:paraId="6EF39160" w14:textId="77777777" w:rsidR="00C70914" w:rsidRPr="00EB6A4A" w:rsidRDefault="00C70914" w:rsidP="003D3E4B">
            <w:pPr>
              <w:jc w:val="both"/>
              <w:rPr>
                <w:rFonts w:cstheme="minorHAnsi"/>
                <w:bCs/>
              </w:rPr>
            </w:pPr>
          </w:p>
        </w:tc>
      </w:tr>
    </w:tbl>
    <w:p w14:paraId="3F59E979" w14:textId="77777777" w:rsidR="00B83AF5" w:rsidRPr="00EB6A4A" w:rsidRDefault="00B83AF5" w:rsidP="003D3E4B">
      <w:pPr>
        <w:jc w:val="both"/>
        <w:rPr>
          <w:rFonts w:cstheme="minorHAnsi"/>
          <w:bCs/>
        </w:rPr>
      </w:pPr>
    </w:p>
    <w:p w14:paraId="6BFBAD0B" w14:textId="3F697F8F" w:rsidR="00B85F43" w:rsidRPr="00EB6A4A" w:rsidRDefault="00DC05FE" w:rsidP="003D3E4B">
      <w:pPr>
        <w:jc w:val="both"/>
        <w:rPr>
          <w:rFonts w:cstheme="minorHAnsi"/>
          <w:bCs/>
        </w:rPr>
      </w:pPr>
      <w:r w:rsidRPr="00EB6A4A">
        <w:rPr>
          <w:rFonts w:cstheme="minorHAnsi"/>
          <w:bCs/>
        </w:rPr>
        <w:t xml:space="preserve">Notas </w:t>
      </w:r>
      <w:r w:rsidR="00B10887" w:rsidRPr="00EB6A4A">
        <w:rPr>
          <w:rFonts w:cstheme="minorHAnsi"/>
          <w:bCs/>
        </w:rPr>
        <w:t>técnicas</w:t>
      </w:r>
      <w:r w:rsidRPr="00EB6A4A">
        <w:rPr>
          <w:rFonts w:cstheme="minorHAnsi"/>
          <w:bCs/>
        </w:rPr>
        <w:t xml:space="preserve"> (si corresponde): </w:t>
      </w:r>
    </w:p>
    <w:p w14:paraId="31A482F1" w14:textId="77777777" w:rsidR="00EB6A4A" w:rsidRPr="00EB6A4A" w:rsidRDefault="00EB6A4A" w:rsidP="003D3E4B">
      <w:pPr>
        <w:jc w:val="both"/>
        <w:rPr>
          <w:rFonts w:cstheme="minorHAnsi"/>
          <w:bCs/>
        </w:rPr>
      </w:pPr>
    </w:p>
    <w:p w14:paraId="2D743256" w14:textId="77777777" w:rsidR="00EB6A4A" w:rsidRPr="00EB6A4A" w:rsidRDefault="00EB6A4A" w:rsidP="003D3E4B">
      <w:pPr>
        <w:jc w:val="both"/>
        <w:rPr>
          <w:rFonts w:cstheme="minorHAnsi"/>
          <w:bCs/>
        </w:rPr>
      </w:pPr>
    </w:p>
    <w:p w14:paraId="0B695024" w14:textId="77777777" w:rsidR="00EB6A4A" w:rsidRPr="00EB6A4A" w:rsidRDefault="00EB6A4A" w:rsidP="003D3E4B">
      <w:pPr>
        <w:jc w:val="both"/>
        <w:rPr>
          <w:rFonts w:cstheme="minorHAnsi"/>
          <w:bCs/>
        </w:rPr>
      </w:pPr>
    </w:p>
    <w:p w14:paraId="08CAA151" w14:textId="77777777" w:rsidR="00EB6A4A" w:rsidRPr="00EB6A4A" w:rsidRDefault="00EB6A4A" w:rsidP="003D3E4B">
      <w:pPr>
        <w:jc w:val="both"/>
        <w:rPr>
          <w:rFonts w:cstheme="minorHAnsi"/>
          <w:bCs/>
        </w:rPr>
      </w:pPr>
    </w:p>
    <w:p w14:paraId="448C5875" w14:textId="77777777" w:rsidR="00EB6A4A" w:rsidRPr="00EB6A4A" w:rsidRDefault="00EB6A4A" w:rsidP="003D3E4B">
      <w:pPr>
        <w:jc w:val="both"/>
        <w:rPr>
          <w:rFonts w:cstheme="minorHAnsi"/>
          <w:bCs/>
        </w:rPr>
      </w:pPr>
    </w:p>
    <w:p w14:paraId="21F6C80F" w14:textId="186AFB3A" w:rsidR="00EB6A4A" w:rsidRPr="00EB6A4A" w:rsidRDefault="00EB6A4A" w:rsidP="00EB6A4A">
      <w:pPr>
        <w:spacing w:after="0"/>
        <w:jc w:val="both"/>
        <w:rPr>
          <w:rFonts w:cstheme="minorHAnsi"/>
          <w:b/>
          <w:bCs/>
        </w:rPr>
      </w:pPr>
      <w:r w:rsidRPr="00EB6A4A">
        <w:rPr>
          <w:rFonts w:cstheme="minorHAnsi"/>
          <w:b/>
          <w:bCs/>
        </w:rPr>
        <w:t>EJEMPLOS:</w:t>
      </w:r>
    </w:p>
    <w:p w14:paraId="1365BBF9" w14:textId="77777777" w:rsidR="00EB6A4A" w:rsidRDefault="00EB6A4A" w:rsidP="00EB6A4A">
      <w:pPr>
        <w:spacing w:after="0"/>
        <w:jc w:val="both"/>
        <w:rPr>
          <w:rFonts w:cstheme="minorHAnsi"/>
        </w:rPr>
      </w:pPr>
      <w:r w:rsidRPr="00EB6A4A">
        <w:rPr>
          <w:rFonts w:cstheme="minorHAnsi"/>
        </w:rPr>
        <w:t>A continuación se presentan algunos ejemplos de indicadores de desempeño aplicables a la función de auditoría interna. Estos indicadores están diseñados para evaluar el cumplimiento de los objetivos estratégicos, medir la eficiencia en la ejecución de las actividades y garantizar la alineación con los estándares internacionales. Su inclusión en el formulario facilita el análisis sistemático y la identificación de áreas de mejora, promoviendo una gestión más efectiva y transparente de la función de auditoría interna.</w:t>
      </w:r>
    </w:p>
    <w:p w14:paraId="07441C97" w14:textId="77777777" w:rsidR="00C70914" w:rsidRDefault="00C70914" w:rsidP="00EB6A4A">
      <w:pPr>
        <w:spacing w:after="0"/>
        <w:rPr>
          <w:rFonts w:cstheme="minorHAnsi"/>
        </w:rPr>
      </w:pPr>
    </w:p>
    <w:tbl>
      <w:tblPr>
        <w:tblStyle w:val="TableGrid"/>
        <w:tblW w:w="15021" w:type="dxa"/>
        <w:jc w:val="center"/>
        <w:tblLook w:val="04A0" w:firstRow="1" w:lastRow="0" w:firstColumn="1" w:lastColumn="0" w:noHBand="0" w:noVBand="1"/>
      </w:tblPr>
      <w:tblGrid>
        <w:gridCol w:w="2215"/>
        <w:gridCol w:w="1176"/>
        <w:gridCol w:w="2642"/>
        <w:gridCol w:w="2713"/>
        <w:gridCol w:w="1455"/>
        <w:gridCol w:w="2268"/>
        <w:gridCol w:w="2552"/>
      </w:tblGrid>
      <w:tr w:rsidR="00C70914" w:rsidRPr="00C70914" w14:paraId="25D4335A" w14:textId="77777777" w:rsidTr="00EB6337">
        <w:trPr>
          <w:jc w:val="center"/>
        </w:trPr>
        <w:tc>
          <w:tcPr>
            <w:tcW w:w="0" w:type="auto"/>
            <w:shd w:val="clear" w:color="auto" w:fill="0070C0"/>
            <w:hideMark/>
          </w:tcPr>
          <w:p w14:paraId="1F51221F" w14:textId="77777777" w:rsidR="00C70914" w:rsidRPr="009A3D37" w:rsidRDefault="00C70914" w:rsidP="00EB6337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Nombre Indicador</w:t>
            </w:r>
          </w:p>
        </w:tc>
        <w:tc>
          <w:tcPr>
            <w:tcW w:w="0" w:type="auto"/>
            <w:shd w:val="clear" w:color="auto" w:fill="0070C0"/>
            <w:hideMark/>
          </w:tcPr>
          <w:p w14:paraId="0696C9AB" w14:textId="77777777" w:rsidR="00C70914" w:rsidRPr="009A3D37" w:rsidRDefault="00C70914" w:rsidP="00EB6337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Tipo de Indicador</w:t>
            </w:r>
          </w:p>
        </w:tc>
        <w:tc>
          <w:tcPr>
            <w:tcW w:w="0" w:type="auto"/>
            <w:shd w:val="clear" w:color="auto" w:fill="0070C0"/>
            <w:hideMark/>
          </w:tcPr>
          <w:p w14:paraId="61C366C2" w14:textId="77777777" w:rsidR="00C70914" w:rsidRPr="009A3D37" w:rsidRDefault="00C70914" w:rsidP="00EB6337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Fórmula (Numerador / Denominador)</w:t>
            </w:r>
          </w:p>
        </w:tc>
        <w:tc>
          <w:tcPr>
            <w:tcW w:w="2713" w:type="dxa"/>
            <w:shd w:val="clear" w:color="auto" w:fill="0070C0"/>
          </w:tcPr>
          <w:p w14:paraId="508FB5C4" w14:textId="7D54DB53" w:rsidR="00C70914" w:rsidRPr="009A3D37" w:rsidRDefault="00C70914" w:rsidP="00EB6337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Explicación</w:t>
            </w:r>
          </w:p>
        </w:tc>
        <w:tc>
          <w:tcPr>
            <w:tcW w:w="1455" w:type="dxa"/>
            <w:shd w:val="clear" w:color="auto" w:fill="0070C0"/>
            <w:hideMark/>
          </w:tcPr>
          <w:p w14:paraId="2049FED0" w14:textId="1C53A939" w:rsidR="00C70914" w:rsidRPr="009A3D37" w:rsidRDefault="00C70914" w:rsidP="00EB6337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Meta 2025</w:t>
            </w:r>
          </w:p>
        </w:tc>
        <w:tc>
          <w:tcPr>
            <w:tcW w:w="2268" w:type="dxa"/>
            <w:shd w:val="clear" w:color="auto" w:fill="0070C0"/>
            <w:hideMark/>
          </w:tcPr>
          <w:p w14:paraId="51C13F56" w14:textId="77777777" w:rsidR="00C70914" w:rsidRPr="009A3D37" w:rsidRDefault="00C70914" w:rsidP="00EB6337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Medio de Verificación</w:t>
            </w:r>
          </w:p>
        </w:tc>
        <w:tc>
          <w:tcPr>
            <w:tcW w:w="2552" w:type="dxa"/>
            <w:shd w:val="clear" w:color="auto" w:fill="0070C0"/>
            <w:hideMark/>
          </w:tcPr>
          <w:p w14:paraId="7DA7B4E8" w14:textId="77777777" w:rsidR="00C70914" w:rsidRPr="009A3D37" w:rsidRDefault="00C70914" w:rsidP="00EB6337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Observaciones</w:t>
            </w:r>
          </w:p>
        </w:tc>
      </w:tr>
      <w:tr w:rsidR="00C70914" w:rsidRPr="00C70914" w14:paraId="0AB6B56E" w14:textId="77777777" w:rsidTr="008F6F64">
        <w:trPr>
          <w:jc w:val="center"/>
        </w:trPr>
        <w:tc>
          <w:tcPr>
            <w:tcW w:w="0" w:type="auto"/>
            <w:hideMark/>
          </w:tcPr>
          <w:p w14:paraId="58C2BBF7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Porcentaje de auditorías realizadas según el plan</w:t>
            </w:r>
          </w:p>
        </w:tc>
        <w:tc>
          <w:tcPr>
            <w:tcW w:w="0" w:type="auto"/>
            <w:vAlign w:val="center"/>
            <w:hideMark/>
          </w:tcPr>
          <w:p w14:paraId="41B1DC61" w14:textId="15E86368" w:rsidR="00C70914" w:rsidRPr="00C70914" w:rsidRDefault="008F6F6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8F6F64">
              <w:rPr>
                <w:rFonts w:cstheme="minorHAnsi"/>
              </w:rPr>
              <w:t>Eficacia</w:t>
            </w:r>
          </w:p>
        </w:tc>
        <w:tc>
          <w:tcPr>
            <w:tcW w:w="0" w:type="auto"/>
            <w:hideMark/>
          </w:tcPr>
          <w:p w14:paraId="5F60536C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(Auditorías realizadas según el plan / Total de auditorías planificadas) × 100</w:t>
            </w:r>
          </w:p>
        </w:tc>
        <w:tc>
          <w:tcPr>
            <w:tcW w:w="2713" w:type="dxa"/>
          </w:tcPr>
          <w:p w14:paraId="215CF4AA" w14:textId="25B8A026" w:rsidR="00C70914" w:rsidRPr="00C70914" w:rsidRDefault="00C70914" w:rsidP="00C70914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Mide el grado en que las auditorías programadas en el plan anual de auditoría se llevaron a cabo.</w:t>
            </w:r>
          </w:p>
        </w:tc>
        <w:tc>
          <w:tcPr>
            <w:tcW w:w="1455" w:type="dxa"/>
            <w:hideMark/>
          </w:tcPr>
          <w:p w14:paraId="0D6D3C71" w14:textId="343CF3AD" w:rsidR="00C70914" w:rsidRPr="00C70914" w:rsidRDefault="00C70914" w:rsidP="00EB6337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100%</w:t>
            </w:r>
          </w:p>
        </w:tc>
        <w:tc>
          <w:tcPr>
            <w:tcW w:w="2268" w:type="dxa"/>
            <w:hideMark/>
          </w:tcPr>
          <w:p w14:paraId="32B4653D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Plan anual de auditoría y reportes de ejecución</w:t>
            </w:r>
          </w:p>
        </w:tc>
        <w:tc>
          <w:tcPr>
            <w:tcW w:w="2552" w:type="dxa"/>
            <w:hideMark/>
          </w:tcPr>
          <w:p w14:paraId="4D9C92C0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Incluye auditorías especiales en el cálculo</w:t>
            </w:r>
          </w:p>
        </w:tc>
      </w:tr>
      <w:tr w:rsidR="00C70914" w:rsidRPr="00C70914" w14:paraId="676E69A4" w14:textId="77777777" w:rsidTr="008F6F64">
        <w:trPr>
          <w:jc w:val="center"/>
        </w:trPr>
        <w:tc>
          <w:tcPr>
            <w:tcW w:w="0" w:type="auto"/>
            <w:hideMark/>
          </w:tcPr>
          <w:p w14:paraId="1E5B0319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Porcentaje de auditorías completadas a tiempo</w:t>
            </w:r>
          </w:p>
        </w:tc>
        <w:tc>
          <w:tcPr>
            <w:tcW w:w="0" w:type="auto"/>
            <w:vAlign w:val="center"/>
            <w:hideMark/>
          </w:tcPr>
          <w:p w14:paraId="24928A29" w14:textId="77777777" w:rsidR="00C70914" w:rsidRPr="00C70914" w:rsidRDefault="00C7091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Eficiencia</w:t>
            </w:r>
          </w:p>
        </w:tc>
        <w:tc>
          <w:tcPr>
            <w:tcW w:w="0" w:type="auto"/>
            <w:hideMark/>
          </w:tcPr>
          <w:p w14:paraId="24CB0397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(Auditorías completadas dentro del plazo / Total auditorías planificadas) × 100</w:t>
            </w:r>
          </w:p>
        </w:tc>
        <w:tc>
          <w:tcPr>
            <w:tcW w:w="2713" w:type="dxa"/>
          </w:tcPr>
          <w:p w14:paraId="01711495" w14:textId="36E49CCF" w:rsidR="00C70914" w:rsidRPr="00C70914" w:rsidRDefault="00C70914" w:rsidP="00C70914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Mide la eficiencia en cumplir con el cronograma establecido en el plan anual de auditoría.</w:t>
            </w:r>
          </w:p>
        </w:tc>
        <w:tc>
          <w:tcPr>
            <w:tcW w:w="1455" w:type="dxa"/>
            <w:hideMark/>
          </w:tcPr>
          <w:p w14:paraId="1B557047" w14:textId="0622D5CF" w:rsidR="00C70914" w:rsidRPr="00C70914" w:rsidRDefault="00C70914" w:rsidP="00EB6337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90%</w:t>
            </w:r>
          </w:p>
        </w:tc>
        <w:tc>
          <w:tcPr>
            <w:tcW w:w="2268" w:type="dxa"/>
            <w:hideMark/>
          </w:tcPr>
          <w:p w14:paraId="37C12504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Cronograma del plan anual y reportes de auditoría</w:t>
            </w:r>
          </w:p>
        </w:tc>
        <w:tc>
          <w:tcPr>
            <w:tcW w:w="2552" w:type="dxa"/>
            <w:hideMark/>
          </w:tcPr>
          <w:p w14:paraId="07B5E066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Se considera tiempo desde la planificación hasta la finalización</w:t>
            </w:r>
          </w:p>
        </w:tc>
      </w:tr>
      <w:tr w:rsidR="00C70914" w:rsidRPr="00C70914" w14:paraId="1CCFC5E4" w14:textId="77777777" w:rsidTr="008F6F64">
        <w:trPr>
          <w:jc w:val="center"/>
        </w:trPr>
        <w:tc>
          <w:tcPr>
            <w:tcW w:w="0" w:type="auto"/>
            <w:hideMark/>
          </w:tcPr>
          <w:p w14:paraId="11D7A873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Nivel de capacitación anual por auditor</w:t>
            </w:r>
          </w:p>
        </w:tc>
        <w:tc>
          <w:tcPr>
            <w:tcW w:w="0" w:type="auto"/>
            <w:vAlign w:val="center"/>
            <w:hideMark/>
          </w:tcPr>
          <w:p w14:paraId="1965FE86" w14:textId="380C3932" w:rsidR="00C70914" w:rsidRPr="00C70914" w:rsidRDefault="008F6F6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8F6F64">
              <w:rPr>
                <w:rFonts w:cstheme="minorHAnsi"/>
              </w:rPr>
              <w:t>Eficacia</w:t>
            </w:r>
          </w:p>
        </w:tc>
        <w:tc>
          <w:tcPr>
            <w:tcW w:w="0" w:type="auto"/>
            <w:hideMark/>
          </w:tcPr>
          <w:p w14:paraId="78E21DBD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Total horas de capacitación por auditor / Número total de auditores</w:t>
            </w:r>
          </w:p>
        </w:tc>
        <w:tc>
          <w:tcPr>
            <w:tcW w:w="2713" w:type="dxa"/>
          </w:tcPr>
          <w:p w14:paraId="35F54E25" w14:textId="7B608437" w:rsidR="00C70914" w:rsidRPr="00C70914" w:rsidRDefault="00C70914" w:rsidP="00C70914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Evalúa el desarrollo profesional continuo de los auditores internos.</w:t>
            </w:r>
          </w:p>
        </w:tc>
        <w:tc>
          <w:tcPr>
            <w:tcW w:w="1455" w:type="dxa"/>
            <w:hideMark/>
          </w:tcPr>
          <w:p w14:paraId="159BCB4E" w14:textId="6A2F5C50" w:rsidR="00C70914" w:rsidRPr="00C70914" w:rsidRDefault="00C70914" w:rsidP="00EB6337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20 horas/auditor</w:t>
            </w:r>
          </w:p>
        </w:tc>
        <w:tc>
          <w:tcPr>
            <w:tcW w:w="2268" w:type="dxa"/>
            <w:hideMark/>
          </w:tcPr>
          <w:p w14:paraId="14D33BB1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Registros de capacitación y asistencia</w:t>
            </w:r>
          </w:p>
        </w:tc>
        <w:tc>
          <w:tcPr>
            <w:tcW w:w="2552" w:type="dxa"/>
            <w:hideMark/>
          </w:tcPr>
          <w:p w14:paraId="06A5AC4D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Capacitación debe estar alineada con objetivos estratégicos</w:t>
            </w:r>
          </w:p>
        </w:tc>
      </w:tr>
      <w:tr w:rsidR="00C70914" w:rsidRPr="00C70914" w14:paraId="2877A27B" w14:textId="77777777" w:rsidTr="008F6F64">
        <w:trPr>
          <w:jc w:val="center"/>
        </w:trPr>
        <w:tc>
          <w:tcPr>
            <w:tcW w:w="0" w:type="auto"/>
            <w:hideMark/>
          </w:tcPr>
          <w:p w14:paraId="69E76CFB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Grado de implementación de recomendaciones</w:t>
            </w:r>
          </w:p>
        </w:tc>
        <w:tc>
          <w:tcPr>
            <w:tcW w:w="0" w:type="auto"/>
            <w:vAlign w:val="center"/>
            <w:hideMark/>
          </w:tcPr>
          <w:p w14:paraId="6E4CB904" w14:textId="77777777" w:rsidR="00C70914" w:rsidRPr="00C70914" w:rsidRDefault="00C7091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Eficacia</w:t>
            </w:r>
          </w:p>
        </w:tc>
        <w:tc>
          <w:tcPr>
            <w:tcW w:w="0" w:type="auto"/>
            <w:hideMark/>
          </w:tcPr>
          <w:p w14:paraId="1062B482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(Recomendaciones implementadas / Total recomendaciones emitidas) × 100</w:t>
            </w:r>
          </w:p>
        </w:tc>
        <w:tc>
          <w:tcPr>
            <w:tcW w:w="2713" w:type="dxa"/>
          </w:tcPr>
          <w:p w14:paraId="521D770F" w14:textId="40BD3C13" w:rsidR="00C70914" w:rsidRPr="00C70914" w:rsidRDefault="00C70914" w:rsidP="00C70914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Refleja la eficacia en la implementación de acciones correctivas basadas en hallazgos.</w:t>
            </w:r>
          </w:p>
        </w:tc>
        <w:tc>
          <w:tcPr>
            <w:tcW w:w="1455" w:type="dxa"/>
            <w:hideMark/>
          </w:tcPr>
          <w:p w14:paraId="35B3A1FD" w14:textId="1EC3A1A8" w:rsidR="00C70914" w:rsidRPr="00C70914" w:rsidRDefault="00C70914" w:rsidP="00EB6337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95%</w:t>
            </w:r>
          </w:p>
        </w:tc>
        <w:tc>
          <w:tcPr>
            <w:tcW w:w="2268" w:type="dxa"/>
            <w:hideMark/>
          </w:tcPr>
          <w:p w14:paraId="475A3AAE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Informes de seguimiento de recomendaciones</w:t>
            </w:r>
          </w:p>
        </w:tc>
        <w:tc>
          <w:tcPr>
            <w:tcW w:w="2552" w:type="dxa"/>
            <w:hideMark/>
          </w:tcPr>
          <w:p w14:paraId="6B8A01E5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Incluye solo recomendaciones consideradas críticas</w:t>
            </w:r>
          </w:p>
        </w:tc>
      </w:tr>
      <w:tr w:rsidR="00C70914" w:rsidRPr="00C70914" w14:paraId="5B564011" w14:textId="77777777" w:rsidTr="008F6F64">
        <w:trPr>
          <w:jc w:val="center"/>
        </w:trPr>
        <w:tc>
          <w:tcPr>
            <w:tcW w:w="0" w:type="auto"/>
            <w:hideMark/>
          </w:tcPr>
          <w:p w14:paraId="10A11EEE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Tiempo promedio de resolución de hallazgos críticos</w:t>
            </w:r>
          </w:p>
        </w:tc>
        <w:tc>
          <w:tcPr>
            <w:tcW w:w="0" w:type="auto"/>
            <w:vAlign w:val="center"/>
            <w:hideMark/>
          </w:tcPr>
          <w:p w14:paraId="102C4690" w14:textId="77777777" w:rsidR="00C70914" w:rsidRPr="00C70914" w:rsidRDefault="00C7091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Eficiencia</w:t>
            </w:r>
          </w:p>
        </w:tc>
        <w:tc>
          <w:tcPr>
            <w:tcW w:w="0" w:type="auto"/>
            <w:hideMark/>
          </w:tcPr>
          <w:p w14:paraId="0D9BBB56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Suma de días empleados para resolver hallazgos críticos / Total hallazgos críticos</w:t>
            </w:r>
          </w:p>
        </w:tc>
        <w:tc>
          <w:tcPr>
            <w:tcW w:w="2713" w:type="dxa"/>
          </w:tcPr>
          <w:p w14:paraId="2EB4FEA9" w14:textId="36B675C0" w:rsidR="00C70914" w:rsidRPr="00C70914" w:rsidRDefault="00C70914" w:rsidP="00C70914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Mide la agilidad en resolver hallazgos críticos identificados en las auditorías.</w:t>
            </w:r>
          </w:p>
        </w:tc>
        <w:tc>
          <w:tcPr>
            <w:tcW w:w="1455" w:type="dxa"/>
            <w:hideMark/>
          </w:tcPr>
          <w:p w14:paraId="2A6E8E7C" w14:textId="4F6D49CC" w:rsidR="00C70914" w:rsidRPr="00C70914" w:rsidRDefault="00C70914" w:rsidP="00EB6337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≤30 días</w:t>
            </w:r>
          </w:p>
        </w:tc>
        <w:tc>
          <w:tcPr>
            <w:tcW w:w="2268" w:type="dxa"/>
            <w:hideMark/>
          </w:tcPr>
          <w:p w14:paraId="6E5D0662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Registros de hallazgos críticos y tiempos de resolución</w:t>
            </w:r>
          </w:p>
        </w:tc>
        <w:tc>
          <w:tcPr>
            <w:tcW w:w="2552" w:type="dxa"/>
            <w:hideMark/>
          </w:tcPr>
          <w:p w14:paraId="01CAC78E" w14:textId="77777777" w:rsidR="00C70914" w:rsidRPr="00C70914" w:rsidRDefault="00C70914" w:rsidP="00C70914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Enfocado en hallazgos de alto impacto</w:t>
            </w:r>
          </w:p>
        </w:tc>
      </w:tr>
    </w:tbl>
    <w:p w14:paraId="14230A5C" w14:textId="77777777" w:rsidR="00C70914" w:rsidRDefault="00C70914" w:rsidP="00EB6A4A">
      <w:pPr>
        <w:spacing w:after="0"/>
        <w:rPr>
          <w:rFonts w:cstheme="minorHAnsi"/>
        </w:rPr>
      </w:pPr>
    </w:p>
    <w:p w14:paraId="22F0350B" w14:textId="77777777" w:rsidR="00EB6337" w:rsidRDefault="00EB6337" w:rsidP="00EB6A4A">
      <w:pPr>
        <w:spacing w:after="0"/>
        <w:rPr>
          <w:rFonts w:cstheme="minorHAnsi"/>
        </w:rPr>
      </w:pPr>
    </w:p>
    <w:p w14:paraId="2B326531" w14:textId="77777777" w:rsidR="008F6F64" w:rsidRDefault="008F6F64" w:rsidP="00EB6A4A">
      <w:pPr>
        <w:spacing w:after="0"/>
        <w:rPr>
          <w:rFonts w:cstheme="minorHAnsi"/>
        </w:rPr>
      </w:pPr>
    </w:p>
    <w:p w14:paraId="66142E47" w14:textId="77777777" w:rsidR="00EB6337" w:rsidRDefault="00EB6337" w:rsidP="00EB6A4A">
      <w:pPr>
        <w:spacing w:after="0"/>
        <w:rPr>
          <w:rFonts w:cstheme="minorHAnsi"/>
        </w:rPr>
      </w:pPr>
    </w:p>
    <w:p w14:paraId="5AB3900F" w14:textId="77777777" w:rsidR="00EB6337" w:rsidRDefault="00EB6337" w:rsidP="00EB6A4A">
      <w:pPr>
        <w:spacing w:after="0"/>
        <w:rPr>
          <w:rFonts w:cstheme="minorHAnsi"/>
        </w:rPr>
      </w:pPr>
    </w:p>
    <w:tbl>
      <w:tblPr>
        <w:tblStyle w:val="TableGrid"/>
        <w:tblW w:w="15021" w:type="dxa"/>
        <w:jc w:val="center"/>
        <w:tblLook w:val="04A0" w:firstRow="1" w:lastRow="0" w:firstColumn="1" w:lastColumn="0" w:noHBand="0" w:noVBand="1"/>
      </w:tblPr>
      <w:tblGrid>
        <w:gridCol w:w="2209"/>
        <w:gridCol w:w="1187"/>
        <w:gridCol w:w="2637"/>
        <w:gridCol w:w="2713"/>
        <w:gridCol w:w="1455"/>
        <w:gridCol w:w="2268"/>
        <w:gridCol w:w="2552"/>
      </w:tblGrid>
      <w:tr w:rsidR="00EB6337" w:rsidRPr="00C70914" w14:paraId="01741E96" w14:textId="77777777" w:rsidTr="009C6368">
        <w:trPr>
          <w:jc w:val="center"/>
        </w:trPr>
        <w:tc>
          <w:tcPr>
            <w:tcW w:w="0" w:type="auto"/>
            <w:shd w:val="clear" w:color="auto" w:fill="0070C0"/>
            <w:hideMark/>
          </w:tcPr>
          <w:p w14:paraId="776D0031" w14:textId="77777777" w:rsidR="00EB6337" w:rsidRPr="009A3D37" w:rsidRDefault="00EB6337" w:rsidP="009C6368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Nombre Indicador</w:t>
            </w:r>
          </w:p>
        </w:tc>
        <w:tc>
          <w:tcPr>
            <w:tcW w:w="0" w:type="auto"/>
            <w:shd w:val="clear" w:color="auto" w:fill="0070C0"/>
            <w:hideMark/>
          </w:tcPr>
          <w:p w14:paraId="2BAD4F63" w14:textId="77777777" w:rsidR="00EB6337" w:rsidRPr="009A3D37" w:rsidRDefault="00EB6337" w:rsidP="009C6368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Tipo de Indicador</w:t>
            </w:r>
          </w:p>
        </w:tc>
        <w:tc>
          <w:tcPr>
            <w:tcW w:w="0" w:type="auto"/>
            <w:shd w:val="clear" w:color="auto" w:fill="0070C0"/>
            <w:hideMark/>
          </w:tcPr>
          <w:p w14:paraId="32CB5EE9" w14:textId="77777777" w:rsidR="00EB6337" w:rsidRPr="009A3D37" w:rsidRDefault="00EB6337" w:rsidP="009C6368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Fórmula (Numerador / Denominador)</w:t>
            </w:r>
          </w:p>
        </w:tc>
        <w:tc>
          <w:tcPr>
            <w:tcW w:w="2713" w:type="dxa"/>
            <w:shd w:val="clear" w:color="auto" w:fill="0070C0"/>
          </w:tcPr>
          <w:p w14:paraId="3F04D13C" w14:textId="77777777" w:rsidR="00EB6337" w:rsidRPr="009A3D37" w:rsidRDefault="00EB6337" w:rsidP="009C636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Explicación</w:t>
            </w:r>
          </w:p>
        </w:tc>
        <w:tc>
          <w:tcPr>
            <w:tcW w:w="1455" w:type="dxa"/>
            <w:shd w:val="clear" w:color="auto" w:fill="0070C0"/>
            <w:hideMark/>
          </w:tcPr>
          <w:p w14:paraId="36DBB44D" w14:textId="77777777" w:rsidR="00EB6337" w:rsidRPr="009A3D37" w:rsidRDefault="00EB6337" w:rsidP="009C6368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Meta 2025</w:t>
            </w:r>
          </w:p>
        </w:tc>
        <w:tc>
          <w:tcPr>
            <w:tcW w:w="2268" w:type="dxa"/>
            <w:shd w:val="clear" w:color="auto" w:fill="0070C0"/>
            <w:hideMark/>
          </w:tcPr>
          <w:p w14:paraId="25A0CF15" w14:textId="77777777" w:rsidR="00EB6337" w:rsidRPr="009A3D37" w:rsidRDefault="00EB6337" w:rsidP="009C6368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Medio de Verificación</w:t>
            </w:r>
          </w:p>
        </w:tc>
        <w:tc>
          <w:tcPr>
            <w:tcW w:w="2552" w:type="dxa"/>
            <w:shd w:val="clear" w:color="auto" w:fill="0070C0"/>
            <w:hideMark/>
          </w:tcPr>
          <w:p w14:paraId="25351BB1" w14:textId="77777777" w:rsidR="00EB6337" w:rsidRPr="009A3D37" w:rsidRDefault="00EB6337" w:rsidP="009C6368">
            <w:pPr>
              <w:spacing w:line="276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A3D37">
              <w:rPr>
                <w:rFonts w:cstheme="minorHAnsi"/>
                <w:b/>
                <w:bCs/>
                <w:color w:val="FFFFFF" w:themeColor="background1"/>
              </w:rPr>
              <w:t>Observaciones</w:t>
            </w:r>
          </w:p>
        </w:tc>
      </w:tr>
      <w:tr w:rsidR="00EB6337" w:rsidRPr="00C70914" w14:paraId="735BB207" w14:textId="77777777" w:rsidTr="008F6F64">
        <w:trPr>
          <w:jc w:val="center"/>
        </w:trPr>
        <w:tc>
          <w:tcPr>
            <w:tcW w:w="0" w:type="auto"/>
            <w:hideMark/>
          </w:tcPr>
          <w:p w14:paraId="0F9D6A76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Porcentaje de hallazgos críticos atendidos</w:t>
            </w:r>
          </w:p>
        </w:tc>
        <w:tc>
          <w:tcPr>
            <w:tcW w:w="0" w:type="auto"/>
            <w:vAlign w:val="center"/>
            <w:hideMark/>
          </w:tcPr>
          <w:p w14:paraId="2509F282" w14:textId="327221EE" w:rsidR="00EB6337" w:rsidRPr="00C70914" w:rsidRDefault="008F6F6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8F6F64">
              <w:rPr>
                <w:rFonts w:cstheme="minorHAnsi"/>
              </w:rPr>
              <w:t>Eficiencia</w:t>
            </w:r>
          </w:p>
        </w:tc>
        <w:tc>
          <w:tcPr>
            <w:tcW w:w="0" w:type="auto"/>
            <w:hideMark/>
          </w:tcPr>
          <w:p w14:paraId="09A91D34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(Hallazgos críticos atendidos / Total hallazgos críticos) × 100</w:t>
            </w:r>
          </w:p>
        </w:tc>
        <w:tc>
          <w:tcPr>
            <w:tcW w:w="2713" w:type="dxa"/>
          </w:tcPr>
          <w:p w14:paraId="37D1FB4E" w14:textId="77777777" w:rsidR="00EB6337" w:rsidRPr="00C70914" w:rsidRDefault="00EB6337" w:rsidP="009C6368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Mide la capacidad de respuesta ante hallazgos de alta prioridad.</w:t>
            </w:r>
          </w:p>
        </w:tc>
        <w:tc>
          <w:tcPr>
            <w:tcW w:w="1455" w:type="dxa"/>
            <w:hideMark/>
          </w:tcPr>
          <w:p w14:paraId="0DA2A7A5" w14:textId="77777777" w:rsidR="00EB6337" w:rsidRPr="00C70914" w:rsidRDefault="00EB6337" w:rsidP="009C6368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95%</w:t>
            </w:r>
          </w:p>
        </w:tc>
        <w:tc>
          <w:tcPr>
            <w:tcW w:w="2268" w:type="dxa"/>
            <w:hideMark/>
          </w:tcPr>
          <w:p w14:paraId="34062348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Reportes de seguimiento de hallazgos críticos</w:t>
            </w:r>
          </w:p>
        </w:tc>
        <w:tc>
          <w:tcPr>
            <w:tcW w:w="2552" w:type="dxa"/>
            <w:hideMark/>
          </w:tcPr>
          <w:p w14:paraId="6A845FCA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Atención prioritaria a hallazgos críticos</w:t>
            </w:r>
          </w:p>
        </w:tc>
      </w:tr>
      <w:tr w:rsidR="00EB6337" w:rsidRPr="00C70914" w14:paraId="280309C5" w14:textId="77777777" w:rsidTr="008F6F64">
        <w:trPr>
          <w:jc w:val="center"/>
        </w:trPr>
        <w:tc>
          <w:tcPr>
            <w:tcW w:w="0" w:type="auto"/>
            <w:hideMark/>
          </w:tcPr>
          <w:p w14:paraId="1FC9BB18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Porcentaje de auditorías recurrentes</w:t>
            </w:r>
          </w:p>
        </w:tc>
        <w:tc>
          <w:tcPr>
            <w:tcW w:w="0" w:type="auto"/>
            <w:vAlign w:val="center"/>
            <w:hideMark/>
          </w:tcPr>
          <w:p w14:paraId="191B47A3" w14:textId="4EA8C568" w:rsidR="00EB6337" w:rsidRPr="00C70914" w:rsidRDefault="008F6F6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8F6F64">
              <w:rPr>
                <w:rFonts w:cstheme="minorHAnsi"/>
              </w:rPr>
              <w:t>Eficacia</w:t>
            </w:r>
          </w:p>
        </w:tc>
        <w:tc>
          <w:tcPr>
            <w:tcW w:w="0" w:type="auto"/>
            <w:hideMark/>
          </w:tcPr>
          <w:p w14:paraId="4697E95E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(Auditorías recurrentes realizadas / Total auditorías realizadas) × 100</w:t>
            </w:r>
          </w:p>
        </w:tc>
        <w:tc>
          <w:tcPr>
            <w:tcW w:w="2713" w:type="dxa"/>
          </w:tcPr>
          <w:p w14:paraId="4CE09AFB" w14:textId="77777777" w:rsidR="00EB6337" w:rsidRPr="00C70914" w:rsidRDefault="00EB6337" w:rsidP="009C6368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Evalúa la cobertura de áreas críticas mediante auditorías frecuentes.</w:t>
            </w:r>
          </w:p>
        </w:tc>
        <w:tc>
          <w:tcPr>
            <w:tcW w:w="1455" w:type="dxa"/>
            <w:hideMark/>
          </w:tcPr>
          <w:p w14:paraId="5FA6753C" w14:textId="77777777" w:rsidR="00EB6337" w:rsidRPr="00C70914" w:rsidRDefault="00EB6337" w:rsidP="009C6368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80%</w:t>
            </w:r>
          </w:p>
        </w:tc>
        <w:tc>
          <w:tcPr>
            <w:tcW w:w="2268" w:type="dxa"/>
            <w:hideMark/>
          </w:tcPr>
          <w:p w14:paraId="0FEC67C6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Informes de auditorías recurrentes</w:t>
            </w:r>
          </w:p>
        </w:tc>
        <w:tc>
          <w:tcPr>
            <w:tcW w:w="2552" w:type="dxa"/>
            <w:hideMark/>
          </w:tcPr>
          <w:p w14:paraId="7B55DCC2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Recurrente definido como auditorías anuales</w:t>
            </w:r>
          </w:p>
        </w:tc>
      </w:tr>
      <w:tr w:rsidR="00EB6337" w:rsidRPr="00C70914" w14:paraId="1C1246EF" w14:textId="77777777" w:rsidTr="008F6F64">
        <w:trPr>
          <w:jc w:val="center"/>
        </w:trPr>
        <w:tc>
          <w:tcPr>
            <w:tcW w:w="0" w:type="auto"/>
            <w:hideMark/>
          </w:tcPr>
          <w:p w14:paraId="179A97D2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Número de asesoramientos realizados</w:t>
            </w:r>
          </w:p>
        </w:tc>
        <w:tc>
          <w:tcPr>
            <w:tcW w:w="0" w:type="auto"/>
            <w:vAlign w:val="center"/>
            <w:hideMark/>
          </w:tcPr>
          <w:p w14:paraId="20BF112F" w14:textId="075CC745" w:rsidR="00EB6337" w:rsidRPr="00C70914" w:rsidRDefault="008F6F6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8F6F64">
              <w:rPr>
                <w:rFonts w:cstheme="minorHAnsi"/>
              </w:rPr>
              <w:t>Eficacia</w:t>
            </w:r>
          </w:p>
        </w:tc>
        <w:tc>
          <w:tcPr>
            <w:tcW w:w="0" w:type="auto"/>
            <w:hideMark/>
          </w:tcPr>
          <w:p w14:paraId="5D02ECE6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 xml:space="preserve">Total </w:t>
            </w:r>
            <w:proofErr w:type="gramStart"/>
            <w:r w:rsidRPr="00C70914">
              <w:rPr>
                <w:rFonts w:cstheme="minorHAnsi"/>
              </w:rPr>
              <w:t>asesoramiento realizados</w:t>
            </w:r>
            <w:proofErr w:type="gramEnd"/>
          </w:p>
        </w:tc>
        <w:tc>
          <w:tcPr>
            <w:tcW w:w="2713" w:type="dxa"/>
          </w:tcPr>
          <w:p w14:paraId="54470F91" w14:textId="77777777" w:rsidR="00EB6337" w:rsidRPr="00C70914" w:rsidRDefault="00EB6337" w:rsidP="009C6368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Refleja el valor añadido de la auditoría interna en servicios de asesoramiento</w:t>
            </w:r>
          </w:p>
        </w:tc>
        <w:tc>
          <w:tcPr>
            <w:tcW w:w="1455" w:type="dxa"/>
            <w:hideMark/>
          </w:tcPr>
          <w:p w14:paraId="452D099D" w14:textId="77777777" w:rsidR="00EB6337" w:rsidRPr="00C70914" w:rsidRDefault="00EB6337" w:rsidP="009C6368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≥10</w:t>
            </w:r>
          </w:p>
        </w:tc>
        <w:tc>
          <w:tcPr>
            <w:tcW w:w="2268" w:type="dxa"/>
            <w:hideMark/>
          </w:tcPr>
          <w:p w14:paraId="6BD6A100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Registros de asesoramiento prestado</w:t>
            </w:r>
          </w:p>
        </w:tc>
        <w:tc>
          <w:tcPr>
            <w:tcW w:w="2552" w:type="dxa"/>
            <w:hideMark/>
          </w:tcPr>
          <w:p w14:paraId="23EB7C74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Asesoramiento debe estar documentado</w:t>
            </w:r>
          </w:p>
        </w:tc>
      </w:tr>
      <w:tr w:rsidR="00EB6337" w:rsidRPr="00C70914" w14:paraId="25B8CEB9" w14:textId="77777777" w:rsidTr="008F6F64">
        <w:trPr>
          <w:jc w:val="center"/>
        </w:trPr>
        <w:tc>
          <w:tcPr>
            <w:tcW w:w="0" w:type="auto"/>
            <w:hideMark/>
          </w:tcPr>
          <w:p w14:paraId="0437FBAC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Tasa de aceptación de recomendaciones</w:t>
            </w:r>
          </w:p>
        </w:tc>
        <w:tc>
          <w:tcPr>
            <w:tcW w:w="0" w:type="auto"/>
            <w:vAlign w:val="center"/>
          </w:tcPr>
          <w:p w14:paraId="72BE957A" w14:textId="1931AB9F" w:rsidR="00EB6337" w:rsidRPr="00C70914" w:rsidRDefault="008F6F6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8F6F64">
              <w:rPr>
                <w:rFonts w:cstheme="minorHAnsi"/>
              </w:rPr>
              <w:t>Eficiencia</w:t>
            </w:r>
          </w:p>
        </w:tc>
        <w:tc>
          <w:tcPr>
            <w:tcW w:w="0" w:type="auto"/>
            <w:hideMark/>
          </w:tcPr>
          <w:p w14:paraId="147958AB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(Recomendaciones aceptadas / Total recomendaciones emitidas) × 100</w:t>
            </w:r>
          </w:p>
        </w:tc>
        <w:tc>
          <w:tcPr>
            <w:tcW w:w="2713" w:type="dxa"/>
          </w:tcPr>
          <w:p w14:paraId="0E4B489A" w14:textId="77777777" w:rsidR="00EB6337" w:rsidRPr="00C70914" w:rsidRDefault="00EB6337" w:rsidP="009C6368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Indica el porcentaje de recomendaciones aceptadas por la actividad bajo revisión.</w:t>
            </w:r>
          </w:p>
        </w:tc>
        <w:tc>
          <w:tcPr>
            <w:tcW w:w="1455" w:type="dxa"/>
            <w:hideMark/>
          </w:tcPr>
          <w:p w14:paraId="792D036C" w14:textId="77777777" w:rsidR="00EB6337" w:rsidRPr="00C70914" w:rsidRDefault="00EB6337" w:rsidP="009C6368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90%</w:t>
            </w:r>
          </w:p>
        </w:tc>
        <w:tc>
          <w:tcPr>
            <w:tcW w:w="2268" w:type="dxa"/>
            <w:hideMark/>
          </w:tcPr>
          <w:p w14:paraId="4EE95160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Registros de recomendaciones y su aceptación</w:t>
            </w:r>
          </w:p>
        </w:tc>
        <w:tc>
          <w:tcPr>
            <w:tcW w:w="2552" w:type="dxa"/>
            <w:hideMark/>
          </w:tcPr>
          <w:p w14:paraId="67E3B58D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Criterios de aceptación deben estar definidos previamente</w:t>
            </w:r>
          </w:p>
        </w:tc>
      </w:tr>
      <w:tr w:rsidR="00EB6337" w:rsidRPr="00C70914" w14:paraId="09D20E26" w14:textId="77777777" w:rsidTr="008F6F64">
        <w:trPr>
          <w:jc w:val="center"/>
        </w:trPr>
        <w:tc>
          <w:tcPr>
            <w:tcW w:w="0" w:type="auto"/>
            <w:hideMark/>
          </w:tcPr>
          <w:p w14:paraId="3DDF4348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Nivel de satisfacción de la actividad bajo revisión</w:t>
            </w:r>
          </w:p>
        </w:tc>
        <w:tc>
          <w:tcPr>
            <w:tcW w:w="0" w:type="auto"/>
            <w:vAlign w:val="center"/>
            <w:hideMark/>
          </w:tcPr>
          <w:p w14:paraId="39250436" w14:textId="1C47BAF7" w:rsidR="00EB6337" w:rsidRPr="00C70914" w:rsidRDefault="008F6F64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8F6F64">
              <w:rPr>
                <w:rFonts w:cstheme="minorHAnsi"/>
              </w:rPr>
              <w:t>Eficiencia</w:t>
            </w:r>
          </w:p>
        </w:tc>
        <w:tc>
          <w:tcPr>
            <w:tcW w:w="0" w:type="auto"/>
            <w:hideMark/>
          </w:tcPr>
          <w:p w14:paraId="5C1F6A66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(Encuestas con calificación positiva / Total encuestas realizadas) × 100</w:t>
            </w:r>
          </w:p>
        </w:tc>
        <w:tc>
          <w:tcPr>
            <w:tcW w:w="2713" w:type="dxa"/>
          </w:tcPr>
          <w:p w14:paraId="3C41C2A4" w14:textId="77777777" w:rsidR="00EB6337" w:rsidRPr="00C70914" w:rsidRDefault="00EB6337" w:rsidP="009C6368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Mide la percepción del área auditada sobre el proceso y los resultados de la auditoría.</w:t>
            </w:r>
          </w:p>
        </w:tc>
        <w:tc>
          <w:tcPr>
            <w:tcW w:w="1455" w:type="dxa"/>
            <w:hideMark/>
          </w:tcPr>
          <w:p w14:paraId="41D4E385" w14:textId="77777777" w:rsidR="00EB6337" w:rsidRPr="00C70914" w:rsidRDefault="00EB6337" w:rsidP="009C6368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85%</w:t>
            </w:r>
          </w:p>
        </w:tc>
        <w:tc>
          <w:tcPr>
            <w:tcW w:w="2268" w:type="dxa"/>
            <w:hideMark/>
          </w:tcPr>
          <w:p w14:paraId="1F294C45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Encuestas de satisfacción aplicadas</w:t>
            </w:r>
          </w:p>
        </w:tc>
        <w:tc>
          <w:tcPr>
            <w:tcW w:w="2552" w:type="dxa"/>
            <w:hideMark/>
          </w:tcPr>
          <w:p w14:paraId="0E5FBC93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Calificación positiva implica satisfacción ≥75%</w:t>
            </w:r>
          </w:p>
        </w:tc>
      </w:tr>
      <w:tr w:rsidR="00EB6337" w:rsidRPr="00C70914" w14:paraId="2F60C20F" w14:textId="77777777" w:rsidTr="008F6F64">
        <w:trPr>
          <w:jc w:val="center"/>
        </w:trPr>
        <w:tc>
          <w:tcPr>
            <w:tcW w:w="0" w:type="auto"/>
            <w:hideMark/>
          </w:tcPr>
          <w:p w14:paraId="5A758ADD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Tiempo promedio para emitir informes</w:t>
            </w:r>
          </w:p>
        </w:tc>
        <w:tc>
          <w:tcPr>
            <w:tcW w:w="0" w:type="auto"/>
            <w:vAlign w:val="center"/>
            <w:hideMark/>
          </w:tcPr>
          <w:p w14:paraId="6A5D2FED" w14:textId="77777777" w:rsidR="00EB6337" w:rsidRPr="00C70914" w:rsidRDefault="00EB6337" w:rsidP="008F6F64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Eficiencia</w:t>
            </w:r>
          </w:p>
        </w:tc>
        <w:tc>
          <w:tcPr>
            <w:tcW w:w="0" w:type="auto"/>
            <w:hideMark/>
          </w:tcPr>
          <w:p w14:paraId="140489AB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Suma de días empleados para emitir informes / Total auditorías realizadas</w:t>
            </w:r>
          </w:p>
        </w:tc>
        <w:tc>
          <w:tcPr>
            <w:tcW w:w="2713" w:type="dxa"/>
          </w:tcPr>
          <w:p w14:paraId="0D220E2F" w14:textId="77777777" w:rsidR="00EB6337" w:rsidRPr="00C70914" w:rsidRDefault="00EB6337" w:rsidP="009C6368">
            <w:pPr>
              <w:rPr>
                <w:rFonts w:cstheme="minorHAnsi"/>
              </w:rPr>
            </w:pPr>
            <w:r w:rsidRPr="00EB6A4A">
              <w:rPr>
                <w:rFonts w:cstheme="minorHAnsi"/>
              </w:rPr>
              <w:t>Mide la agilidad en la entrega de resultados al concluir las auditorías.</w:t>
            </w:r>
          </w:p>
        </w:tc>
        <w:tc>
          <w:tcPr>
            <w:tcW w:w="1455" w:type="dxa"/>
            <w:hideMark/>
          </w:tcPr>
          <w:p w14:paraId="6E86E93A" w14:textId="77777777" w:rsidR="00EB6337" w:rsidRPr="00C70914" w:rsidRDefault="00EB6337" w:rsidP="009C6368">
            <w:pPr>
              <w:spacing w:line="276" w:lineRule="auto"/>
              <w:jc w:val="center"/>
              <w:rPr>
                <w:rFonts w:cstheme="minorHAnsi"/>
              </w:rPr>
            </w:pPr>
            <w:r w:rsidRPr="00C70914">
              <w:rPr>
                <w:rFonts w:cstheme="minorHAnsi"/>
              </w:rPr>
              <w:t>≤15 días</w:t>
            </w:r>
          </w:p>
        </w:tc>
        <w:tc>
          <w:tcPr>
            <w:tcW w:w="2268" w:type="dxa"/>
            <w:hideMark/>
          </w:tcPr>
          <w:p w14:paraId="48AE5333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Informes emitidos y registros de tiempo</w:t>
            </w:r>
          </w:p>
        </w:tc>
        <w:tc>
          <w:tcPr>
            <w:tcW w:w="2552" w:type="dxa"/>
            <w:hideMark/>
          </w:tcPr>
          <w:p w14:paraId="62BAB28D" w14:textId="77777777" w:rsidR="00EB6337" w:rsidRPr="00C70914" w:rsidRDefault="00EB6337" w:rsidP="009C6368">
            <w:pPr>
              <w:spacing w:line="276" w:lineRule="auto"/>
              <w:rPr>
                <w:rFonts w:cstheme="minorHAnsi"/>
              </w:rPr>
            </w:pPr>
            <w:r w:rsidRPr="00C70914">
              <w:rPr>
                <w:rFonts w:cstheme="minorHAnsi"/>
              </w:rPr>
              <w:t>Incluye tiempo de revisión y validación del informe</w:t>
            </w:r>
          </w:p>
        </w:tc>
      </w:tr>
    </w:tbl>
    <w:p w14:paraId="4D209E7D" w14:textId="77777777" w:rsidR="00EB6337" w:rsidRPr="00EB6A4A" w:rsidRDefault="00EB6337" w:rsidP="00EB6A4A">
      <w:pPr>
        <w:spacing w:after="0"/>
        <w:rPr>
          <w:rFonts w:cstheme="minorHAnsi"/>
        </w:rPr>
      </w:pPr>
    </w:p>
    <w:sectPr w:rsidR="00EB6337" w:rsidRPr="00EB6A4A" w:rsidSect="00EB6337">
      <w:headerReference w:type="default" r:id="rId8"/>
      <w:pgSz w:w="15842" w:h="12242" w:orient="landscape" w:code="1"/>
      <w:pgMar w:top="1134" w:right="1134" w:bottom="993" w:left="1134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7D19A" w14:textId="77777777" w:rsidR="006A5433" w:rsidRDefault="006A5433" w:rsidP="00DA3E38">
      <w:pPr>
        <w:spacing w:after="0" w:line="240" w:lineRule="auto"/>
      </w:pPr>
      <w:r>
        <w:separator/>
      </w:r>
    </w:p>
  </w:endnote>
  <w:endnote w:type="continuationSeparator" w:id="0">
    <w:p w14:paraId="6FB3D401" w14:textId="77777777" w:rsidR="006A5433" w:rsidRDefault="006A5433" w:rsidP="00DA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0AECC" w14:textId="77777777" w:rsidR="006A5433" w:rsidRDefault="006A5433" w:rsidP="00DA3E38">
      <w:pPr>
        <w:spacing w:after="0" w:line="240" w:lineRule="auto"/>
      </w:pPr>
      <w:r>
        <w:separator/>
      </w:r>
    </w:p>
  </w:footnote>
  <w:footnote w:type="continuationSeparator" w:id="0">
    <w:p w14:paraId="0AF4163D" w14:textId="77777777" w:rsidR="006A5433" w:rsidRDefault="006A5433" w:rsidP="00DA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60740" w14:textId="0BFD6E1A" w:rsidR="00DA3E38" w:rsidRDefault="00C70914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263A5F0" wp14:editId="1475A541">
          <wp:simplePos x="0" y="0"/>
          <wp:positionH relativeFrom="page">
            <wp:posOffset>1295400</wp:posOffset>
          </wp:positionH>
          <wp:positionV relativeFrom="paragraph">
            <wp:posOffset>-457199</wp:posOffset>
          </wp:positionV>
          <wp:extent cx="8761730" cy="1181100"/>
          <wp:effectExtent l="0" t="0" r="1270" b="0"/>
          <wp:wrapNone/>
          <wp:docPr id="2104472834" name="Imagen 25" descr="Una caricatura de una persona&#10;&#10;Descripción generada automáticamente con confianza baja">
            <a:extLst xmlns:a="http://schemas.openxmlformats.org/drawingml/2006/main">
              <a:ext uri="{FF2B5EF4-FFF2-40B4-BE49-F238E27FC236}">
                <a16:creationId xmlns:a16="http://schemas.microsoft.com/office/drawing/2014/main" id="{455D8C65-70C8-BF07-8ED5-6F12147A717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5" descr="Una caricatura de una persona&#10;&#10;Descripción generada automáticamente con confianza baja">
                    <a:extLst>
                      <a:ext uri="{FF2B5EF4-FFF2-40B4-BE49-F238E27FC236}">
                        <a16:creationId xmlns:a16="http://schemas.microsoft.com/office/drawing/2014/main" id="{455D8C65-70C8-BF07-8ED5-6F12147A7171}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173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2C1BBBD2" wp14:editId="796D6F8B">
          <wp:simplePos x="0" y="0"/>
          <wp:positionH relativeFrom="column">
            <wp:posOffset>-720090</wp:posOffset>
          </wp:positionH>
          <wp:positionV relativeFrom="paragraph">
            <wp:posOffset>-457200</wp:posOffset>
          </wp:positionV>
          <wp:extent cx="1295400" cy="1181100"/>
          <wp:effectExtent l="0" t="0" r="0" b="0"/>
          <wp:wrapNone/>
          <wp:docPr id="2099721940" name="Imagen 29" descr="Imagen que contiene nombre de la empres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A077EC42-5E01-F9FE-56F3-1F3D9B8C9BF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n 29" descr="Imagen que contiene nombre de la empresa&#10;&#10;Descripción generada automáticamente">
                    <a:extLst>
                      <a:ext uri="{FF2B5EF4-FFF2-40B4-BE49-F238E27FC236}">
                        <a16:creationId xmlns:a16="http://schemas.microsoft.com/office/drawing/2014/main" id="{A077EC42-5E01-F9FE-56F3-1F3D9B8C9BF3}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54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54E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2E3275" wp14:editId="0255731E">
              <wp:simplePos x="0" y="0"/>
              <wp:positionH relativeFrom="column">
                <wp:posOffset>0</wp:posOffset>
              </wp:positionH>
              <wp:positionV relativeFrom="paragraph">
                <wp:posOffset>57150</wp:posOffset>
              </wp:positionV>
              <wp:extent cx="9144000" cy="0"/>
              <wp:effectExtent l="0" t="57150" r="0" b="57150"/>
              <wp:wrapNone/>
              <wp:docPr id="7475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bodyPr vert="horz" wrap="none" lIns="91440" tIns="45720" rIns="91440" bIns="45720" numCol="1" anchor="ctr" anchorCtr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27AA5BF" id="Rectangle 2" o:spid="_x0000_s1026" style="position:absolute;margin-left:0;margin-top:4.5pt;width:10in;height:0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M/vCQIAAA4EAAAOAAAAZHJzL2Uyb0RvYy54bWysU8GO2jAQvVfqP1i+lwQE7TYirFZsqSrR&#10;bSW26nlwHGLV9li2IdCv79gQFm1vVS+WJ+N5M+/Ny/z+aDQ7SB8U2pqPRyVn0gpslN3V/Mfz6t0d&#10;ZyGCbUCjlTU/ycDvF2/fzHtXyQl2qBvpGYHYUPWu5l2MriqKIDppIIzQSUvJFr2BSKHfFY2HntCN&#10;LiZl+b7o0TfOo5Ah0NfHc5IvMn7bShG/tW2Qkema02wxnz6f23QWizlUOw+uU+IyBvzDFAaUpaZX&#10;qEeIwPZe/QVllPAYsI0jgabAtlVCZg7EZly+YrPpwMnMhcQJ7ipT+H+w4umwcd99Gj24NYpfgVlc&#10;dmB38sF77DsJDbUbJ6GK3oXqWpCCQKVs23/FhlYL+4hZg2PrTQIkduyYpT5dpZbHyAR9/DieTsuS&#10;NiKGXAHVUOh8iJ8lGpYuNfe0xQwMh3WIaRCohiepj8WV0jpvUlvWE/hsMssFNxmjIhlNK1PzO2pM&#10;rXNB4vfJNvkeQenznRpom6BlttCl68A4mStUW2xOxJ68TyN26H9z1pOPam7J6JzpL5Z0yzTJdjmY&#10;zj5MiLG/zWxvM3ZvlkhGHXMGVhBmzUX0Q7CMZ9+ScRzEtd04kZ6mMZMaz8ef4N1Fskg6P+HgH6he&#10;KXd+myqDe6C1rVSW9YXWZdlkuqz25QdJrr6N86uX33jxBwAA//8DAFBLAwQUAAYACAAAACEA2UMa&#10;MdcAAAAFAQAADwAAAGRycy9kb3ducmV2LnhtbEyPTU7DMBCF90jcwRokdtQJqiIa4lQUiQMQYD+J&#10;3cTUHofYbUNOz5QNrObnjd77ptrO3omTmaINpCBfZSAMdUFb6hW8v73cPYCICUmjC2QUfJsI2/r6&#10;qsJShzO9mlOTesEmFEtUMKQ0llLGbjAe4yqMhljbh8lj4nHqpZ7wzObeyfssK6RHS5ww4GieB9Md&#10;mqNXEBrcLfbD5hv3+TUXu3w5FO2i1O3N/PQIIpk5/R3DBZ/RoWamNhxJR+EU8CNJwYbLRVyvM+7a&#10;34WsK/mfvv4BAAD//wMAUEsBAi0AFAAGAAgAAAAhALaDOJL+AAAA4QEAABMAAAAAAAAAAAAAAAAA&#10;AAAAAFtDb250ZW50X1R5cGVzXS54bWxQSwECLQAUAAYACAAAACEAOP0h/9YAAACUAQAACwAAAAAA&#10;AAAAAAAAAAAvAQAAX3JlbHMvLnJlbHNQSwECLQAUAAYACAAAACEAYPzP7wkCAAAOBAAADgAAAAAA&#10;AAAAAAAAAAAuAgAAZHJzL2Uyb0RvYy54bWxQSwECLQAUAAYACAAAACEA2UMaMdcAAAAFAQAADwAA&#10;AAAAAAAAAAAAAABjBAAAZHJzL2Rvd25yZXYueG1sUEsFBgAAAAAEAAQA8wAAAGcFAAAAAA==&#10;" filled="f" stroked="f">
              <v:textbox style="mso-fit-shape-to-text:t"/>
            </v:rect>
          </w:pict>
        </mc:Fallback>
      </mc:AlternateContent>
    </w:r>
    <w:r w:rsidR="00A154E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11D8D7" wp14:editId="46B48CF9">
              <wp:simplePos x="0" y="0"/>
              <wp:positionH relativeFrom="column">
                <wp:posOffset>152400</wp:posOffset>
              </wp:positionH>
              <wp:positionV relativeFrom="paragraph">
                <wp:posOffset>209550</wp:posOffset>
              </wp:positionV>
              <wp:extent cx="9144000" cy="0"/>
              <wp:effectExtent l="0" t="57150" r="0" b="5715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bodyPr vert="horz" wrap="none" lIns="91440" tIns="45720" rIns="91440" bIns="45720" numCol="1" anchor="ctr" anchorCtr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B6B38E9" id="Rectangle 3" o:spid="_x0000_s1026" style="position:absolute;margin-left:12pt;margin-top:16.5pt;width:10in;height:0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M/vCQIAAA4EAAAOAAAAZHJzL2Uyb0RvYy54bWysU8GO2jAQvVfqP1i+lwQE7TYirFZsqSrR&#10;bSW26nlwHGLV9li2IdCv79gQFm1vVS+WJ+N5M+/Ny/z+aDQ7SB8U2pqPRyVn0gpslN3V/Mfz6t0d&#10;ZyGCbUCjlTU/ycDvF2/fzHtXyQl2qBvpGYHYUPWu5l2MriqKIDppIIzQSUvJFr2BSKHfFY2HntCN&#10;LiZl+b7o0TfOo5Ah0NfHc5IvMn7bShG/tW2Qkema02wxnz6f23QWizlUOw+uU+IyBvzDFAaUpaZX&#10;qEeIwPZe/QVllPAYsI0jgabAtlVCZg7EZly+YrPpwMnMhcQJ7ipT+H+w4umwcd99Gj24NYpfgVlc&#10;dmB38sF77DsJDbUbJ6GK3oXqWpCCQKVs23/FhlYL+4hZg2PrTQIkduyYpT5dpZbHyAR9/DieTsuS&#10;NiKGXAHVUOh8iJ8lGpYuNfe0xQwMh3WIaRCohiepj8WV0jpvUlvWE/hsMssFNxmjIhlNK1PzO2pM&#10;rXNB4vfJNvkeQenznRpom6BlttCl68A4mStUW2xOxJ68TyN26H9z1pOPam7J6JzpL5Z0yzTJdjmY&#10;zj5MiLG/zWxvM3ZvlkhGHXMGVhBmzUX0Q7CMZ9+ScRzEtd04kZ6mMZMaz8ef4N1Fskg6P+HgH6he&#10;KXd+myqDe6C1rVSW9YXWZdlkuqz25QdJrr6N86uX33jxBwAA//8DAFBLAwQUAAYACAAAACEAr/jB&#10;V9oAAAAJAQAADwAAAGRycy9kb3ducmV2LnhtbEyPwU7DMBBE70j8g7VI3KiTtoogxKkoEh9AoPdN&#10;vCSm8TrEbhvy9TjiAKfVzqxm3xS7yfbiTKM3jhWkqwQEceO04VbB+9vL3T0IH5A19o5JwTd52JXX&#10;VwXm2l34lc5VaEUMYZ+jgi6EIZfSNx1Z9Cs3EEfvw40WQ1zHVuoRLzHc9nKdJJm0aDh+6HCg546a&#10;Y3WyClyF+9kcTPrQf35N2T6dj1k9K3V7Mz09ggg0hb9jWPAjOpSRqXYn1l70CtbbWCUo2GziXPxt&#10;tij1ryLLQv5vUP4AAAD//wMAUEsBAi0AFAAGAAgAAAAhALaDOJL+AAAA4QEAABMAAAAAAAAAAAAA&#10;AAAAAAAAAFtDb250ZW50X1R5cGVzXS54bWxQSwECLQAUAAYACAAAACEAOP0h/9YAAACUAQAACwAA&#10;AAAAAAAAAAAAAAAvAQAAX3JlbHMvLnJlbHNQSwECLQAUAAYACAAAACEAYPzP7wkCAAAOBAAADgAA&#10;AAAAAAAAAAAAAAAuAgAAZHJzL2Uyb0RvYy54bWxQSwECLQAUAAYACAAAACEAr/jBV9oAAAAJAQAA&#10;DwAAAAAAAAAAAAAAAABjBAAAZHJzL2Rvd25yZXYueG1sUEsFBgAAAAAEAAQA8wAAAGoFAAAAAA==&#10;" filled="f" stroked="f">
              <v:textbox style="mso-fit-shape-to-text:t"/>
            </v:rect>
          </w:pict>
        </mc:Fallback>
      </mc:AlternateContent>
    </w:r>
    <w:r w:rsidR="00A154E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1EA1CF" wp14:editId="6E9A0826">
              <wp:simplePos x="0" y="0"/>
              <wp:positionH relativeFrom="column">
                <wp:posOffset>304800</wp:posOffset>
              </wp:positionH>
              <wp:positionV relativeFrom="paragraph">
                <wp:posOffset>361950</wp:posOffset>
              </wp:positionV>
              <wp:extent cx="9144000" cy="0"/>
              <wp:effectExtent l="0" t="57150" r="0" b="57150"/>
              <wp:wrapNone/>
              <wp:docPr id="1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bodyPr vert="horz" wrap="none" lIns="91440" tIns="45720" rIns="91440" bIns="45720" numCol="1" anchor="ctr" anchorCtr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6ABD143" id="Rectangle 2" o:spid="_x0000_s1026" style="position:absolute;margin-left:24pt;margin-top:28.5pt;width:10in;height:0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M/vCQIAAA4EAAAOAAAAZHJzL2Uyb0RvYy54bWysU8GO2jAQvVfqP1i+lwQE7TYirFZsqSrR&#10;bSW26nlwHGLV9li2IdCv79gQFm1vVS+WJ+N5M+/Ny/z+aDQ7SB8U2pqPRyVn0gpslN3V/Mfz6t0d&#10;ZyGCbUCjlTU/ycDvF2/fzHtXyQl2qBvpGYHYUPWu5l2MriqKIDppIIzQSUvJFr2BSKHfFY2HntCN&#10;LiZl+b7o0TfOo5Ah0NfHc5IvMn7bShG/tW2Qkema02wxnz6f23QWizlUOw+uU+IyBvzDFAaUpaZX&#10;qEeIwPZe/QVllPAYsI0jgabAtlVCZg7EZly+YrPpwMnMhcQJ7ipT+H+w4umwcd99Gj24NYpfgVlc&#10;dmB38sF77DsJDbUbJ6GK3oXqWpCCQKVs23/FhlYL+4hZg2PrTQIkduyYpT5dpZbHyAR9/DieTsuS&#10;NiKGXAHVUOh8iJ8lGpYuNfe0xQwMh3WIaRCohiepj8WV0jpvUlvWE/hsMssFNxmjIhlNK1PzO2pM&#10;rXNB4vfJNvkeQenznRpom6BlttCl68A4mStUW2xOxJ68TyN26H9z1pOPam7J6JzpL5Z0yzTJdjmY&#10;zj5MiLG/zWxvM3ZvlkhGHXMGVhBmzUX0Q7CMZ9+ScRzEtd04kZ6mMZMaz8ef4N1Fskg6P+HgH6he&#10;KXd+myqDe6C1rVSW9YXWZdlkuqz25QdJrr6N86uX33jxBwAA//8DAFBLAwQUAAYACAAAACEAY1i9&#10;PNoAAAAJAQAADwAAAGRycy9kb3ducmV2LnhtbEyPwU7DMBBE70j8g7VI3KgTVEJI41QUiQ8glLsT&#10;L4lbex1itw35ehxxgNNqZ1azb8rtZA074+i1IwHpKgGG1DqlqROwf3+9y4H5IElJ4wgFfKOHbXV9&#10;VcpCuQu94bkOHYsh5AspoA9hKDj3bY9W+pUbkKL36UYrQ1zHjqtRXmK4Nfw+STJupab4oZcDvvTY&#10;HuuTFeBquZv1h06fzOFrynbpfMyaWYjbm+l5AyzgFP6OYcGP6FBFpsadSHlmBKzzWCUIeHiMc/HX&#10;+aI0vwqvSv6/QfUDAAD//wMAUEsBAi0AFAAGAAgAAAAhALaDOJL+AAAA4QEAABMAAAAAAAAAAAAA&#10;AAAAAAAAAFtDb250ZW50X1R5cGVzXS54bWxQSwECLQAUAAYACAAAACEAOP0h/9YAAACUAQAACwAA&#10;AAAAAAAAAAAAAAAvAQAAX3JlbHMvLnJlbHNQSwECLQAUAAYACAAAACEAYPzP7wkCAAAOBAAADgAA&#10;AAAAAAAAAAAAAAAuAgAAZHJzL2Uyb0RvYy54bWxQSwECLQAUAAYACAAAACEAY1i9PNoAAAAJAQAA&#10;DwAAAAAAAAAAAAAAAABjBAAAZHJzL2Rvd25yZXYueG1sUEsFBgAAAAAEAAQA8wAAAGoFAAAAAA==&#10;" filled="f" stroked="f">
              <v:textbox style="mso-fit-shape-to-text:t"/>
            </v:rect>
          </w:pict>
        </mc:Fallback>
      </mc:AlternateContent>
    </w:r>
    <w:r w:rsidR="00A154E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C83FE4" wp14:editId="26378DDF">
              <wp:simplePos x="0" y="0"/>
              <wp:positionH relativeFrom="column">
                <wp:posOffset>457200</wp:posOffset>
              </wp:positionH>
              <wp:positionV relativeFrom="paragraph">
                <wp:posOffset>514350</wp:posOffset>
              </wp:positionV>
              <wp:extent cx="9144000" cy="0"/>
              <wp:effectExtent l="0" t="57150" r="0" b="57150"/>
              <wp:wrapNone/>
              <wp:docPr id="1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bodyPr vert="horz" wrap="none" lIns="91440" tIns="45720" rIns="91440" bIns="45720" numCol="1" anchor="ctr" anchorCtr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4277ACB" id="Rectangle 3" o:spid="_x0000_s1026" style="position:absolute;margin-left:36pt;margin-top:40.5pt;width:10in;height:0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M/vCQIAAA4EAAAOAAAAZHJzL2Uyb0RvYy54bWysU8GO2jAQvVfqP1i+lwQE7TYirFZsqSrR&#10;bSW26nlwHGLV9li2IdCv79gQFm1vVS+WJ+N5M+/Ny/z+aDQ7SB8U2pqPRyVn0gpslN3V/Mfz6t0d&#10;ZyGCbUCjlTU/ycDvF2/fzHtXyQl2qBvpGYHYUPWu5l2MriqKIDppIIzQSUvJFr2BSKHfFY2HntCN&#10;LiZl+b7o0TfOo5Ah0NfHc5IvMn7bShG/tW2Qkema02wxnz6f23QWizlUOw+uU+IyBvzDFAaUpaZX&#10;qEeIwPZe/QVllPAYsI0jgabAtlVCZg7EZly+YrPpwMnMhcQJ7ipT+H+w4umwcd99Gj24NYpfgVlc&#10;dmB38sF77DsJDbUbJ6GK3oXqWpCCQKVs23/FhlYL+4hZg2PrTQIkduyYpT5dpZbHyAR9/DieTsuS&#10;NiKGXAHVUOh8iJ8lGpYuNfe0xQwMh3WIaRCohiepj8WV0jpvUlvWE/hsMssFNxmjIhlNK1PzO2pM&#10;rXNB4vfJNvkeQenznRpom6BlttCl68A4mStUW2xOxJ68TyN26H9z1pOPam7J6JzpL5Z0yzTJdjmY&#10;zj5MiLG/zWxvM3ZvlkhGHXMGVhBmzUX0Q7CMZ9+ScRzEtd04kZ6mMZMaz8ef4N1Fskg6P+HgH6he&#10;KXd+myqDe6C1rVSW9YXWZdlkuqz25QdJrr6N86uX33jxBwAA//8DAFBLAwQUAAYACAAAACEAIyhR&#10;ztoAAAAJAQAADwAAAGRycy9kb3ducmV2LnhtbEyPwU7DMBBE70j8g7VI3KjjSoSSxqkoEh9AgPsm&#10;Nolbex1itw35ehxxgNNqZ1azb8rd5Cw76zEYTxLEKgOmqfXKUCfh/e3lbgMsRCSF1pOW8K0D7Krr&#10;qxIL5S/0qs917FgKoVCghD7GoeA8tL12GFZ+0JS8Tz86jGkdO65GvKRwZ/k6y3Lu0FD60OOgn3vd&#10;HuuTk+Br3M/mw4hHe/ia8r2Yj3kzS3l7Mz1tgUU9xb9jWPATOlSJqfEnUoFZCQ/rVCVK2Ig0F/9e&#10;LErzq/Cq5P8bVD8AAAD//wMAUEsBAi0AFAAGAAgAAAAhALaDOJL+AAAA4QEAABMAAAAAAAAAAAAA&#10;AAAAAAAAAFtDb250ZW50X1R5cGVzXS54bWxQSwECLQAUAAYACAAAACEAOP0h/9YAAACUAQAACwAA&#10;AAAAAAAAAAAAAAAvAQAAX3JlbHMvLnJlbHNQSwECLQAUAAYACAAAACEAYPzP7wkCAAAOBAAADgAA&#10;AAAAAAAAAAAAAAAuAgAAZHJzL2Uyb0RvYy54bWxQSwECLQAUAAYACAAAACEAIyhRztoAAAAJAQAA&#10;DwAAAAAAAAAAAAAAAABjBAAAZHJzL2Rvd25yZXYueG1sUEsFBgAAAAAEAAQA8wAAAGoFAAAAAA==&#10;" filled="f" stroked="f">
              <v:textbox style="mso-fit-shape-to-text: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AE39D6"/>
    <w:multiLevelType w:val="hybridMultilevel"/>
    <w:tmpl w:val="2006D2E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74E9D"/>
    <w:multiLevelType w:val="hybridMultilevel"/>
    <w:tmpl w:val="210E67A6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2DE4F28"/>
    <w:multiLevelType w:val="hybridMultilevel"/>
    <w:tmpl w:val="F60274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664749">
    <w:abstractNumId w:val="2"/>
  </w:num>
  <w:num w:numId="2" w16cid:durableId="1535581872">
    <w:abstractNumId w:val="0"/>
  </w:num>
  <w:num w:numId="3" w16cid:durableId="410205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A5E"/>
    <w:rsid w:val="000011C3"/>
    <w:rsid w:val="00006D52"/>
    <w:rsid w:val="000108A7"/>
    <w:rsid w:val="00012FC2"/>
    <w:rsid w:val="00015E8D"/>
    <w:rsid w:val="00016C49"/>
    <w:rsid w:val="00017BD8"/>
    <w:rsid w:val="000206A4"/>
    <w:rsid w:val="0002230F"/>
    <w:rsid w:val="000229CE"/>
    <w:rsid w:val="0002356E"/>
    <w:rsid w:val="00023659"/>
    <w:rsid w:val="000269BF"/>
    <w:rsid w:val="0003027F"/>
    <w:rsid w:val="000302D9"/>
    <w:rsid w:val="000362C2"/>
    <w:rsid w:val="000413B0"/>
    <w:rsid w:val="0005558C"/>
    <w:rsid w:val="00057A95"/>
    <w:rsid w:val="00057AA7"/>
    <w:rsid w:val="00063136"/>
    <w:rsid w:val="0006361F"/>
    <w:rsid w:val="00063FD2"/>
    <w:rsid w:val="0006724E"/>
    <w:rsid w:val="00072496"/>
    <w:rsid w:val="000726B5"/>
    <w:rsid w:val="00073616"/>
    <w:rsid w:val="00080861"/>
    <w:rsid w:val="00081DE4"/>
    <w:rsid w:val="000A5B74"/>
    <w:rsid w:val="000A7720"/>
    <w:rsid w:val="000B075C"/>
    <w:rsid w:val="000B2BB3"/>
    <w:rsid w:val="000B4EE5"/>
    <w:rsid w:val="000B603C"/>
    <w:rsid w:val="000C007C"/>
    <w:rsid w:val="000C10E0"/>
    <w:rsid w:val="000C39FC"/>
    <w:rsid w:val="000C4669"/>
    <w:rsid w:val="000D206B"/>
    <w:rsid w:val="000D2171"/>
    <w:rsid w:val="000D5B8F"/>
    <w:rsid w:val="000E0B5B"/>
    <w:rsid w:val="000E5760"/>
    <w:rsid w:val="000E5783"/>
    <w:rsid w:val="000E5DB1"/>
    <w:rsid w:val="000E6380"/>
    <w:rsid w:val="000F0451"/>
    <w:rsid w:val="000F6DA7"/>
    <w:rsid w:val="00101548"/>
    <w:rsid w:val="0010537E"/>
    <w:rsid w:val="0010716C"/>
    <w:rsid w:val="00107639"/>
    <w:rsid w:val="00112BD1"/>
    <w:rsid w:val="00113C7C"/>
    <w:rsid w:val="0011714A"/>
    <w:rsid w:val="00117363"/>
    <w:rsid w:val="001203E1"/>
    <w:rsid w:val="00120C97"/>
    <w:rsid w:val="00123FA1"/>
    <w:rsid w:val="001251DA"/>
    <w:rsid w:val="00125D40"/>
    <w:rsid w:val="001266DE"/>
    <w:rsid w:val="00126CB5"/>
    <w:rsid w:val="0013182D"/>
    <w:rsid w:val="00134596"/>
    <w:rsid w:val="00135981"/>
    <w:rsid w:val="00136261"/>
    <w:rsid w:val="00136CD2"/>
    <w:rsid w:val="00143D0D"/>
    <w:rsid w:val="0014678A"/>
    <w:rsid w:val="00150D6F"/>
    <w:rsid w:val="0015113F"/>
    <w:rsid w:val="001522B6"/>
    <w:rsid w:val="00153FE4"/>
    <w:rsid w:val="0015450C"/>
    <w:rsid w:val="00155FFC"/>
    <w:rsid w:val="0015608E"/>
    <w:rsid w:val="00167A1B"/>
    <w:rsid w:val="001706E6"/>
    <w:rsid w:val="00171817"/>
    <w:rsid w:val="001735F3"/>
    <w:rsid w:val="00173F4F"/>
    <w:rsid w:val="00174675"/>
    <w:rsid w:val="00175304"/>
    <w:rsid w:val="00175AC8"/>
    <w:rsid w:val="00177BA2"/>
    <w:rsid w:val="00183B4E"/>
    <w:rsid w:val="00184545"/>
    <w:rsid w:val="00184A26"/>
    <w:rsid w:val="00185E01"/>
    <w:rsid w:val="001867AA"/>
    <w:rsid w:val="00192FC7"/>
    <w:rsid w:val="00195061"/>
    <w:rsid w:val="0019751C"/>
    <w:rsid w:val="001A4F21"/>
    <w:rsid w:val="001B0017"/>
    <w:rsid w:val="001B0F24"/>
    <w:rsid w:val="001B37FB"/>
    <w:rsid w:val="001B5566"/>
    <w:rsid w:val="001B6B69"/>
    <w:rsid w:val="001C1929"/>
    <w:rsid w:val="001C3849"/>
    <w:rsid w:val="001C3CD2"/>
    <w:rsid w:val="001D08E7"/>
    <w:rsid w:val="001D2007"/>
    <w:rsid w:val="001D3549"/>
    <w:rsid w:val="001D5FEC"/>
    <w:rsid w:val="001D7197"/>
    <w:rsid w:val="001E0786"/>
    <w:rsid w:val="001E334D"/>
    <w:rsid w:val="001F1207"/>
    <w:rsid w:val="001F7605"/>
    <w:rsid w:val="001F7E55"/>
    <w:rsid w:val="00200AC1"/>
    <w:rsid w:val="00201612"/>
    <w:rsid w:val="002022E7"/>
    <w:rsid w:val="00210C9E"/>
    <w:rsid w:val="0021309F"/>
    <w:rsid w:val="00220089"/>
    <w:rsid w:val="0023021B"/>
    <w:rsid w:val="002312C9"/>
    <w:rsid w:val="00232B6F"/>
    <w:rsid w:val="002403F9"/>
    <w:rsid w:val="00244429"/>
    <w:rsid w:val="00245348"/>
    <w:rsid w:val="00246DA8"/>
    <w:rsid w:val="002568E1"/>
    <w:rsid w:val="002616D2"/>
    <w:rsid w:val="00263DA9"/>
    <w:rsid w:val="002670D4"/>
    <w:rsid w:val="00267FC7"/>
    <w:rsid w:val="00274478"/>
    <w:rsid w:val="00274844"/>
    <w:rsid w:val="002757C0"/>
    <w:rsid w:val="00276352"/>
    <w:rsid w:val="0027653C"/>
    <w:rsid w:val="002777F1"/>
    <w:rsid w:val="00281AD4"/>
    <w:rsid w:val="002875C1"/>
    <w:rsid w:val="00292ED3"/>
    <w:rsid w:val="002957A5"/>
    <w:rsid w:val="00296C20"/>
    <w:rsid w:val="002971D2"/>
    <w:rsid w:val="002A1A3E"/>
    <w:rsid w:val="002A621C"/>
    <w:rsid w:val="002B1E87"/>
    <w:rsid w:val="002B4413"/>
    <w:rsid w:val="002B728B"/>
    <w:rsid w:val="002B7E75"/>
    <w:rsid w:val="002C0CA9"/>
    <w:rsid w:val="002C1323"/>
    <w:rsid w:val="002C3E10"/>
    <w:rsid w:val="002C3E27"/>
    <w:rsid w:val="002C6EB9"/>
    <w:rsid w:val="002D3BDB"/>
    <w:rsid w:val="002D4040"/>
    <w:rsid w:val="002D584C"/>
    <w:rsid w:val="002D5C62"/>
    <w:rsid w:val="002D6E6B"/>
    <w:rsid w:val="002E03AC"/>
    <w:rsid w:val="002E14B5"/>
    <w:rsid w:val="002E2A06"/>
    <w:rsid w:val="002E2AFE"/>
    <w:rsid w:val="002E39E0"/>
    <w:rsid w:val="002E7BA5"/>
    <w:rsid w:val="002F04B4"/>
    <w:rsid w:val="002F2317"/>
    <w:rsid w:val="002F3B3C"/>
    <w:rsid w:val="002F5C23"/>
    <w:rsid w:val="00300FF7"/>
    <w:rsid w:val="00301FBA"/>
    <w:rsid w:val="0030504C"/>
    <w:rsid w:val="00305ED5"/>
    <w:rsid w:val="003069AE"/>
    <w:rsid w:val="00310895"/>
    <w:rsid w:val="00310A70"/>
    <w:rsid w:val="00310E8D"/>
    <w:rsid w:val="0031134A"/>
    <w:rsid w:val="003151DC"/>
    <w:rsid w:val="003215D4"/>
    <w:rsid w:val="00321847"/>
    <w:rsid w:val="003233ED"/>
    <w:rsid w:val="0033133F"/>
    <w:rsid w:val="00334C07"/>
    <w:rsid w:val="00341FA3"/>
    <w:rsid w:val="003468CD"/>
    <w:rsid w:val="00353835"/>
    <w:rsid w:val="003578CB"/>
    <w:rsid w:val="0037480B"/>
    <w:rsid w:val="00375203"/>
    <w:rsid w:val="003752A5"/>
    <w:rsid w:val="00375A5D"/>
    <w:rsid w:val="003763DB"/>
    <w:rsid w:val="003801AD"/>
    <w:rsid w:val="00381B52"/>
    <w:rsid w:val="00383ACB"/>
    <w:rsid w:val="00384E15"/>
    <w:rsid w:val="00385F32"/>
    <w:rsid w:val="00386042"/>
    <w:rsid w:val="00387FA4"/>
    <w:rsid w:val="00390C4C"/>
    <w:rsid w:val="003923F1"/>
    <w:rsid w:val="00392B75"/>
    <w:rsid w:val="0039584E"/>
    <w:rsid w:val="00395DC6"/>
    <w:rsid w:val="00396382"/>
    <w:rsid w:val="003A37A0"/>
    <w:rsid w:val="003A3D1A"/>
    <w:rsid w:val="003A4F28"/>
    <w:rsid w:val="003A4F65"/>
    <w:rsid w:val="003A69EC"/>
    <w:rsid w:val="003A705F"/>
    <w:rsid w:val="003B204B"/>
    <w:rsid w:val="003B20F5"/>
    <w:rsid w:val="003B2D3B"/>
    <w:rsid w:val="003B34D6"/>
    <w:rsid w:val="003B4872"/>
    <w:rsid w:val="003B5BD3"/>
    <w:rsid w:val="003B676E"/>
    <w:rsid w:val="003B68AD"/>
    <w:rsid w:val="003B6B35"/>
    <w:rsid w:val="003C27E9"/>
    <w:rsid w:val="003C4E90"/>
    <w:rsid w:val="003C5B17"/>
    <w:rsid w:val="003C6BB4"/>
    <w:rsid w:val="003D082F"/>
    <w:rsid w:val="003D285B"/>
    <w:rsid w:val="003D2E99"/>
    <w:rsid w:val="003D36EE"/>
    <w:rsid w:val="003D3DEF"/>
    <w:rsid w:val="003D3E4B"/>
    <w:rsid w:val="003D5FD3"/>
    <w:rsid w:val="003E0346"/>
    <w:rsid w:val="003E04F5"/>
    <w:rsid w:val="003E0550"/>
    <w:rsid w:val="003E4204"/>
    <w:rsid w:val="003E442C"/>
    <w:rsid w:val="003E6214"/>
    <w:rsid w:val="003E6F9C"/>
    <w:rsid w:val="003F047A"/>
    <w:rsid w:val="003F1814"/>
    <w:rsid w:val="003F315D"/>
    <w:rsid w:val="003F444D"/>
    <w:rsid w:val="003F6666"/>
    <w:rsid w:val="003F72DF"/>
    <w:rsid w:val="00400BDE"/>
    <w:rsid w:val="004014B5"/>
    <w:rsid w:val="00402DE8"/>
    <w:rsid w:val="004038D0"/>
    <w:rsid w:val="004049B6"/>
    <w:rsid w:val="00405198"/>
    <w:rsid w:val="00405584"/>
    <w:rsid w:val="00406BDA"/>
    <w:rsid w:val="00407067"/>
    <w:rsid w:val="00411F5B"/>
    <w:rsid w:val="00414283"/>
    <w:rsid w:val="004144C2"/>
    <w:rsid w:val="0041492C"/>
    <w:rsid w:val="00414936"/>
    <w:rsid w:val="00416DE4"/>
    <w:rsid w:val="00423661"/>
    <w:rsid w:val="00432717"/>
    <w:rsid w:val="004332CE"/>
    <w:rsid w:val="0044049B"/>
    <w:rsid w:val="00442DC7"/>
    <w:rsid w:val="00447EF4"/>
    <w:rsid w:val="0045121F"/>
    <w:rsid w:val="0045270C"/>
    <w:rsid w:val="00452EEF"/>
    <w:rsid w:val="00453248"/>
    <w:rsid w:val="004537F4"/>
    <w:rsid w:val="00454611"/>
    <w:rsid w:val="0045644D"/>
    <w:rsid w:val="00464E69"/>
    <w:rsid w:val="00467062"/>
    <w:rsid w:val="0046712A"/>
    <w:rsid w:val="00480DDC"/>
    <w:rsid w:val="00482C0E"/>
    <w:rsid w:val="004831B1"/>
    <w:rsid w:val="00484573"/>
    <w:rsid w:val="00485B69"/>
    <w:rsid w:val="004915C3"/>
    <w:rsid w:val="00495B84"/>
    <w:rsid w:val="004972A6"/>
    <w:rsid w:val="004A072E"/>
    <w:rsid w:val="004A3189"/>
    <w:rsid w:val="004A50D1"/>
    <w:rsid w:val="004B31E1"/>
    <w:rsid w:val="004C19A6"/>
    <w:rsid w:val="004C2AE0"/>
    <w:rsid w:val="004C614D"/>
    <w:rsid w:val="004D2989"/>
    <w:rsid w:val="004D38CA"/>
    <w:rsid w:val="004D599B"/>
    <w:rsid w:val="004D743B"/>
    <w:rsid w:val="004E2FB5"/>
    <w:rsid w:val="004E56A9"/>
    <w:rsid w:val="004E62D8"/>
    <w:rsid w:val="004F2B9C"/>
    <w:rsid w:val="004F2F1E"/>
    <w:rsid w:val="004F499F"/>
    <w:rsid w:val="004F4A5E"/>
    <w:rsid w:val="00500707"/>
    <w:rsid w:val="00502ACB"/>
    <w:rsid w:val="00504D42"/>
    <w:rsid w:val="00506304"/>
    <w:rsid w:val="0051055C"/>
    <w:rsid w:val="00510662"/>
    <w:rsid w:val="00511A96"/>
    <w:rsid w:val="00512B60"/>
    <w:rsid w:val="00513226"/>
    <w:rsid w:val="0051420F"/>
    <w:rsid w:val="00516AE0"/>
    <w:rsid w:val="0051754F"/>
    <w:rsid w:val="00521457"/>
    <w:rsid w:val="00523CD7"/>
    <w:rsid w:val="00525C80"/>
    <w:rsid w:val="00530F58"/>
    <w:rsid w:val="005312EA"/>
    <w:rsid w:val="005367EB"/>
    <w:rsid w:val="00540D90"/>
    <w:rsid w:val="0054259D"/>
    <w:rsid w:val="00547200"/>
    <w:rsid w:val="00547D89"/>
    <w:rsid w:val="00551551"/>
    <w:rsid w:val="00552DD5"/>
    <w:rsid w:val="00553D27"/>
    <w:rsid w:val="00555273"/>
    <w:rsid w:val="00556B09"/>
    <w:rsid w:val="00562209"/>
    <w:rsid w:val="005622D1"/>
    <w:rsid w:val="00563A28"/>
    <w:rsid w:val="00564DCA"/>
    <w:rsid w:val="0056537F"/>
    <w:rsid w:val="00566ED9"/>
    <w:rsid w:val="00574726"/>
    <w:rsid w:val="005772A3"/>
    <w:rsid w:val="00577A52"/>
    <w:rsid w:val="00581DE6"/>
    <w:rsid w:val="005828D4"/>
    <w:rsid w:val="00583DAA"/>
    <w:rsid w:val="00584E4E"/>
    <w:rsid w:val="0058500D"/>
    <w:rsid w:val="00592EA3"/>
    <w:rsid w:val="005975B8"/>
    <w:rsid w:val="005A0DB5"/>
    <w:rsid w:val="005A1577"/>
    <w:rsid w:val="005A2E66"/>
    <w:rsid w:val="005A5046"/>
    <w:rsid w:val="005A56AC"/>
    <w:rsid w:val="005A5A14"/>
    <w:rsid w:val="005A6E2C"/>
    <w:rsid w:val="005A7F4D"/>
    <w:rsid w:val="005B26F7"/>
    <w:rsid w:val="005B3E9C"/>
    <w:rsid w:val="005B403A"/>
    <w:rsid w:val="005B5F23"/>
    <w:rsid w:val="005C040D"/>
    <w:rsid w:val="005C55ED"/>
    <w:rsid w:val="005C56A3"/>
    <w:rsid w:val="005C64ED"/>
    <w:rsid w:val="005C6B0D"/>
    <w:rsid w:val="005D21B7"/>
    <w:rsid w:val="005D530F"/>
    <w:rsid w:val="005E3522"/>
    <w:rsid w:val="005E3903"/>
    <w:rsid w:val="005E41B0"/>
    <w:rsid w:val="005E6C91"/>
    <w:rsid w:val="005F2335"/>
    <w:rsid w:val="006017CB"/>
    <w:rsid w:val="006021DC"/>
    <w:rsid w:val="0060321F"/>
    <w:rsid w:val="00606373"/>
    <w:rsid w:val="00607D0D"/>
    <w:rsid w:val="00610ABB"/>
    <w:rsid w:val="00617CB6"/>
    <w:rsid w:val="00620B41"/>
    <w:rsid w:val="00623DB9"/>
    <w:rsid w:val="0062633E"/>
    <w:rsid w:val="00626AA9"/>
    <w:rsid w:val="006348E9"/>
    <w:rsid w:val="00634AD2"/>
    <w:rsid w:val="00640AB6"/>
    <w:rsid w:val="00644396"/>
    <w:rsid w:val="00644661"/>
    <w:rsid w:val="0064502A"/>
    <w:rsid w:val="00647818"/>
    <w:rsid w:val="00651FDD"/>
    <w:rsid w:val="0065308F"/>
    <w:rsid w:val="006557D0"/>
    <w:rsid w:val="00662F92"/>
    <w:rsid w:val="00673D65"/>
    <w:rsid w:val="00691638"/>
    <w:rsid w:val="006932E6"/>
    <w:rsid w:val="0069513B"/>
    <w:rsid w:val="00696331"/>
    <w:rsid w:val="00696A30"/>
    <w:rsid w:val="00696DB5"/>
    <w:rsid w:val="00696F66"/>
    <w:rsid w:val="006A096A"/>
    <w:rsid w:val="006A0E80"/>
    <w:rsid w:val="006A46A9"/>
    <w:rsid w:val="006A52EB"/>
    <w:rsid w:val="006A5433"/>
    <w:rsid w:val="006A7332"/>
    <w:rsid w:val="006B1C38"/>
    <w:rsid w:val="006B6204"/>
    <w:rsid w:val="006B76E7"/>
    <w:rsid w:val="006C2623"/>
    <w:rsid w:val="006C5443"/>
    <w:rsid w:val="006D5488"/>
    <w:rsid w:val="006D7E5B"/>
    <w:rsid w:val="006E0C1D"/>
    <w:rsid w:val="006E13A2"/>
    <w:rsid w:val="006E2172"/>
    <w:rsid w:val="006E3550"/>
    <w:rsid w:val="006E3D6C"/>
    <w:rsid w:val="006E580D"/>
    <w:rsid w:val="006E5F8E"/>
    <w:rsid w:val="006E7F6D"/>
    <w:rsid w:val="006F0816"/>
    <w:rsid w:val="006F0F1C"/>
    <w:rsid w:val="006F3392"/>
    <w:rsid w:val="006F5A06"/>
    <w:rsid w:val="006F5AC0"/>
    <w:rsid w:val="006F68FE"/>
    <w:rsid w:val="00704408"/>
    <w:rsid w:val="007062A9"/>
    <w:rsid w:val="00710426"/>
    <w:rsid w:val="007139B2"/>
    <w:rsid w:val="007152E6"/>
    <w:rsid w:val="007166A6"/>
    <w:rsid w:val="00716D89"/>
    <w:rsid w:val="00721AA0"/>
    <w:rsid w:val="0072436E"/>
    <w:rsid w:val="00724E8D"/>
    <w:rsid w:val="0072516D"/>
    <w:rsid w:val="007303E7"/>
    <w:rsid w:val="00731079"/>
    <w:rsid w:val="0073535A"/>
    <w:rsid w:val="00736A48"/>
    <w:rsid w:val="007370A0"/>
    <w:rsid w:val="00743115"/>
    <w:rsid w:val="00743436"/>
    <w:rsid w:val="00744FDD"/>
    <w:rsid w:val="00747798"/>
    <w:rsid w:val="007500FC"/>
    <w:rsid w:val="0075717A"/>
    <w:rsid w:val="0076660F"/>
    <w:rsid w:val="00766900"/>
    <w:rsid w:val="00776130"/>
    <w:rsid w:val="00782D35"/>
    <w:rsid w:val="007843A7"/>
    <w:rsid w:val="007876C2"/>
    <w:rsid w:val="00787C42"/>
    <w:rsid w:val="0079052E"/>
    <w:rsid w:val="00790B10"/>
    <w:rsid w:val="007930A5"/>
    <w:rsid w:val="007966D8"/>
    <w:rsid w:val="007A34E7"/>
    <w:rsid w:val="007A52E2"/>
    <w:rsid w:val="007B3197"/>
    <w:rsid w:val="007B5D7A"/>
    <w:rsid w:val="007C01BD"/>
    <w:rsid w:val="007C0B73"/>
    <w:rsid w:val="007C2B03"/>
    <w:rsid w:val="007C4F45"/>
    <w:rsid w:val="007C6A45"/>
    <w:rsid w:val="007D53A3"/>
    <w:rsid w:val="007E05FE"/>
    <w:rsid w:val="007E1137"/>
    <w:rsid w:val="007E168A"/>
    <w:rsid w:val="007E2761"/>
    <w:rsid w:val="007E3CF9"/>
    <w:rsid w:val="007E6ABC"/>
    <w:rsid w:val="007E7F3A"/>
    <w:rsid w:val="007F0A08"/>
    <w:rsid w:val="007F0C9B"/>
    <w:rsid w:val="007F238E"/>
    <w:rsid w:val="007F64B1"/>
    <w:rsid w:val="008019FB"/>
    <w:rsid w:val="00802636"/>
    <w:rsid w:val="0080464C"/>
    <w:rsid w:val="008058F4"/>
    <w:rsid w:val="00810C83"/>
    <w:rsid w:val="00811A97"/>
    <w:rsid w:val="0081270E"/>
    <w:rsid w:val="0081782F"/>
    <w:rsid w:val="008221CA"/>
    <w:rsid w:val="00825137"/>
    <w:rsid w:val="00825D78"/>
    <w:rsid w:val="0083273B"/>
    <w:rsid w:val="00832BF8"/>
    <w:rsid w:val="0084172E"/>
    <w:rsid w:val="00841D24"/>
    <w:rsid w:val="00842100"/>
    <w:rsid w:val="00846684"/>
    <w:rsid w:val="00852DB2"/>
    <w:rsid w:val="008552B3"/>
    <w:rsid w:val="00855B44"/>
    <w:rsid w:val="00856567"/>
    <w:rsid w:val="008600C5"/>
    <w:rsid w:val="008603C3"/>
    <w:rsid w:val="00860801"/>
    <w:rsid w:val="00862C52"/>
    <w:rsid w:val="0086319A"/>
    <w:rsid w:val="00865170"/>
    <w:rsid w:val="008675C9"/>
    <w:rsid w:val="00870743"/>
    <w:rsid w:val="00870F56"/>
    <w:rsid w:val="0087110B"/>
    <w:rsid w:val="008735A5"/>
    <w:rsid w:val="00882792"/>
    <w:rsid w:val="0088374B"/>
    <w:rsid w:val="00884FC6"/>
    <w:rsid w:val="00885E21"/>
    <w:rsid w:val="00890160"/>
    <w:rsid w:val="008924A8"/>
    <w:rsid w:val="00896C0D"/>
    <w:rsid w:val="008A2350"/>
    <w:rsid w:val="008A3B9D"/>
    <w:rsid w:val="008A5341"/>
    <w:rsid w:val="008A599F"/>
    <w:rsid w:val="008B40E8"/>
    <w:rsid w:val="008B6D84"/>
    <w:rsid w:val="008B71A5"/>
    <w:rsid w:val="008B7273"/>
    <w:rsid w:val="008C159E"/>
    <w:rsid w:val="008D0CC9"/>
    <w:rsid w:val="008D22C8"/>
    <w:rsid w:val="008D4189"/>
    <w:rsid w:val="008D7202"/>
    <w:rsid w:val="008D765E"/>
    <w:rsid w:val="008E2692"/>
    <w:rsid w:val="008E3CC5"/>
    <w:rsid w:val="008F0513"/>
    <w:rsid w:val="008F6F64"/>
    <w:rsid w:val="00900EC7"/>
    <w:rsid w:val="00902E9A"/>
    <w:rsid w:val="00903D57"/>
    <w:rsid w:val="00905C46"/>
    <w:rsid w:val="00907580"/>
    <w:rsid w:val="00912AD1"/>
    <w:rsid w:val="009215FB"/>
    <w:rsid w:val="0092283E"/>
    <w:rsid w:val="00923E91"/>
    <w:rsid w:val="00932A2D"/>
    <w:rsid w:val="00951386"/>
    <w:rsid w:val="00952A5A"/>
    <w:rsid w:val="0095452E"/>
    <w:rsid w:val="0095510A"/>
    <w:rsid w:val="00956EA5"/>
    <w:rsid w:val="00957566"/>
    <w:rsid w:val="00957BB2"/>
    <w:rsid w:val="009605B3"/>
    <w:rsid w:val="00963C4F"/>
    <w:rsid w:val="00970048"/>
    <w:rsid w:val="0097236F"/>
    <w:rsid w:val="00972BD8"/>
    <w:rsid w:val="00976B93"/>
    <w:rsid w:val="009817A5"/>
    <w:rsid w:val="00981B77"/>
    <w:rsid w:val="009825F0"/>
    <w:rsid w:val="00982F4C"/>
    <w:rsid w:val="0098377E"/>
    <w:rsid w:val="009848DB"/>
    <w:rsid w:val="0098588C"/>
    <w:rsid w:val="00986F3A"/>
    <w:rsid w:val="0099062F"/>
    <w:rsid w:val="0099195C"/>
    <w:rsid w:val="0099519C"/>
    <w:rsid w:val="00995745"/>
    <w:rsid w:val="009962A0"/>
    <w:rsid w:val="009A0A3F"/>
    <w:rsid w:val="009A2C58"/>
    <w:rsid w:val="009A2E4D"/>
    <w:rsid w:val="009A319D"/>
    <w:rsid w:val="009A3D37"/>
    <w:rsid w:val="009B0F88"/>
    <w:rsid w:val="009B1250"/>
    <w:rsid w:val="009B66C0"/>
    <w:rsid w:val="009C1BD1"/>
    <w:rsid w:val="009C23CA"/>
    <w:rsid w:val="009C45EF"/>
    <w:rsid w:val="009D2A85"/>
    <w:rsid w:val="009D5B39"/>
    <w:rsid w:val="009E126C"/>
    <w:rsid w:val="009E19CE"/>
    <w:rsid w:val="009E1B2C"/>
    <w:rsid w:val="009E30AB"/>
    <w:rsid w:val="009E4B73"/>
    <w:rsid w:val="009E4FD8"/>
    <w:rsid w:val="009E5033"/>
    <w:rsid w:val="009E7A69"/>
    <w:rsid w:val="009F02EC"/>
    <w:rsid w:val="009F3207"/>
    <w:rsid w:val="009F4E3D"/>
    <w:rsid w:val="00A02F20"/>
    <w:rsid w:val="00A03C1A"/>
    <w:rsid w:val="00A05014"/>
    <w:rsid w:val="00A06F04"/>
    <w:rsid w:val="00A14B05"/>
    <w:rsid w:val="00A154E3"/>
    <w:rsid w:val="00A160D7"/>
    <w:rsid w:val="00A217C0"/>
    <w:rsid w:val="00A26A75"/>
    <w:rsid w:val="00A27998"/>
    <w:rsid w:val="00A32ABF"/>
    <w:rsid w:val="00A47FD1"/>
    <w:rsid w:val="00A50BD4"/>
    <w:rsid w:val="00A515AA"/>
    <w:rsid w:val="00A517E7"/>
    <w:rsid w:val="00A544CC"/>
    <w:rsid w:val="00A56DF6"/>
    <w:rsid w:val="00A60879"/>
    <w:rsid w:val="00A64753"/>
    <w:rsid w:val="00A64C1D"/>
    <w:rsid w:val="00A66D39"/>
    <w:rsid w:val="00A6791C"/>
    <w:rsid w:val="00A701B4"/>
    <w:rsid w:val="00A7101B"/>
    <w:rsid w:val="00A725F3"/>
    <w:rsid w:val="00A73223"/>
    <w:rsid w:val="00A777B3"/>
    <w:rsid w:val="00A77FD3"/>
    <w:rsid w:val="00A8447F"/>
    <w:rsid w:val="00A84D7C"/>
    <w:rsid w:val="00A901A0"/>
    <w:rsid w:val="00A908AC"/>
    <w:rsid w:val="00A92DA9"/>
    <w:rsid w:val="00A95F42"/>
    <w:rsid w:val="00A96A7A"/>
    <w:rsid w:val="00A96D28"/>
    <w:rsid w:val="00AA3F7A"/>
    <w:rsid w:val="00AA4802"/>
    <w:rsid w:val="00AA4A89"/>
    <w:rsid w:val="00AA5209"/>
    <w:rsid w:val="00AB08FE"/>
    <w:rsid w:val="00AB17E1"/>
    <w:rsid w:val="00AB4CEF"/>
    <w:rsid w:val="00AB59AE"/>
    <w:rsid w:val="00AB6710"/>
    <w:rsid w:val="00AB6C74"/>
    <w:rsid w:val="00AB7174"/>
    <w:rsid w:val="00AB794E"/>
    <w:rsid w:val="00AB7F4F"/>
    <w:rsid w:val="00AC0524"/>
    <w:rsid w:val="00AC0DB5"/>
    <w:rsid w:val="00AC736B"/>
    <w:rsid w:val="00AD2666"/>
    <w:rsid w:val="00AD3A3B"/>
    <w:rsid w:val="00AD5D69"/>
    <w:rsid w:val="00AD62B0"/>
    <w:rsid w:val="00AE0699"/>
    <w:rsid w:val="00AE4296"/>
    <w:rsid w:val="00AE5816"/>
    <w:rsid w:val="00AF3776"/>
    <w:rsid w:val="00AF4DD2"/>
    <w:rsid w:val="00AF5FCB"/>
    <w:rsid w:val="00AF7BBE"/>
    <w:rsid w:val="00B00FD7"/>
    <w:rsid w:val="00B018D0"/>
    <w:rsid w:val="00B03DC3"/>
    <w:rsid w:val="00B05212"/>
    <w:rsid w:val="00B07AA4"/>
    <w:rsid w:val="00B10887"/>
    <w:rsid w:val="00B1128A"/>
    <w:rsid w:val="00B12B85"/>
    <w:rsid w:val="00B12BAF"/>
    <w:rsid w:val="00B14C74"/>
    <w:rsid w:val="00B14E04"/>
    <w:rsid w:val="00B14F7D"/>
    <w:rsid w:val="00B20878"/>
    <w:rsid w:val="00B23E3D"/>
    <w:rsid w:val="00B31EB8"/>
    <w:rsid w:val="00B31FF0"/>
    <w:rsid w:val="00B323B4"/>
    <w:rsid w:val="00B32442"/>
    <w:rsid w:val="00B364DE"/>
    <w:rsid w:val="00B36A69"/>
    <w:rsid w:val="00B43AE7"/>
    <w:rsid w:val="00B50DB5"/>
    <w:rsid w:val="00B52695"/>
    <w:rsid w:val="00B52B69"/>
    <w:rsid w:val="00B560BB"/>
    <w:rsid w:val="00B576E2"/>
    <w:rsid w:val="00B648B2"/>
    <w:rsid w:val="00B6549D"/>
    <w:rsid w:val="00B67F8A"/>
    <w:rsid w:val="00B70151"/>
    <w:rsid w:val="00B70F2C"/>
    <w:rsid w:val="00B71085"/>
    <w:rsid w:val="00B717B1"/>
    <w:rsid w:val="00B75709"/>
    <w:rsid w:val="00B8134E"/>
    <w:rsid w:val="00B8140F"/>
    <w:rsid w:val="00B83AF5"/>
    <w:rsid w:val="00B85F43"/>
    <w:rsid w:val="00B876DA"/>
    <w:rsid w:val="00B96ECD"/>
    <w:rsid w:val="00BA0C91"/>
    <w:rsid w:val="00BA154B"/>
    <w:rsid w:val="00BA23E1"/>
    <w:rsid w:val="00BA534C"/>
    <w:rsid w:val="00BA6923"/>
    <w:rsid w:val="00BA69D0"/>
    <w:rsid w:val="00BB1A57"/>
    <w:rsid w:val="00BB3FB3"/>
    <w:rsid w:val="00BB5303"/>
    <w:rsid w:val="00BB54FA"/>
    <w:rsid w:val="00BB7455"/>
    <w:rsid w:val="00BC0B75"/>
    <w:rsid w:val="00BC23C1"/>
    <w:rsid w:val="00BC4F84"/>
    <w:rsid w:val="00BC5F49"/>
    <w:rsid w:val="00BC7423"/>
    <w:rsid w:val="00BD1E1F"/>
    <w:rsid w:val="00BD2D0D"/>
    <w:rsid w:val="00BD3513"/>
    <w:rsid w:val="00BD3AA9"/>
    <w:rsid w:val="00BD5C58"/>
    <w:rsid w:val="00BD6A74"/>
    <w:rsid w:val="00BE0135"/>
    <w:rsid w:val="00BE2507"/>
    <w:rsid w:val="00BE3744"/>
    <w:rsid w:val="00BE3DC7"/>
    <w:rsid w:val="00BE5369"/>
    <w:rsid w:val="00BE79AD"/>
    <w:rsid w:val="00BF19E0"/>
    <w:rsid w:val="00BF3E22"/>
    <w:rsid w:val="00BF42A4"/>
    <w:rsid w:val="00BF55C1"/>
    <w:rsid w:val="00BF6400"/>
    <w:rsid w:val="00C0001C"/>
    <w:rsid w:val="00C05AD1"/>
    <w:rsid w:val="00C05FBB"/>
    <w:rsid w:val="00C06822"/>
    <w:rsid w:val="00C076BD"/>
    <w:rsid w:val="00C10F17"/>
    <w:rsid w:val="00C12DE0"/>
    <w:rsid w:val="00C13889"/>
    <w:rsid w:val="00C15CD9"/>
    <w:rsid w:val="00C22FDD"/>
    <w:rsid w:val="00C30C4F"/>
    <w:rsid w:val="00C32849"/>
    <w:rsid w:val="00C32960"/>
    <w:rsid w:val="00C32B3A"/>
    <w:rsid w:val="00C4213D"/>
    <w:rsid w:val="00C434AD"/>
    <w:rsid w:val="00C44B94"/>
    <w:rsid w:val="00C46591"/>
    <w:rsid w:val="00C46FDF"/>
    <w:rsid w:val="00C47514"/>
    <w:rsid w:val="00C5021C"/>
    <w:rsid w:val="00C54140"/>
    <w:rsid w:val="00C54EE8"/>
    <w:rsid w:val="00C55C1A"/>
    <w:rsid w:val="00C60123"/>
    <w:rsid w:val="00C62B8F"/>
    <w:rsid w:val="00C6724A"/>
    <w:rsid w:val="00C70914"/>
    <w:rsid w:val="00C70C90"/>
    <w:rsid w:val="00C71106"/>
    <w:rsid w:val="00C716F6"/>
    <w:rsid w:val="00C73254"/>
    <w:rsid w:val="00C76009"/>
    <w:rsid w:val="00C810EE"/>
    <w:rsid w:val="00C81877"/>
    <w:rsid w:val="00C82595"/>
    <w:rsid w:val="00C8489D"/>
    <w:rsid w:val="00C84C69"/>
    <w:rsid w:val="00C854C8"/>
    <w:rsid w:val="00C864B7"/>
    <w:rsid w:val="00C87D10"/>
    <w:rsid w:val="00C94310"/>
    <w:rsid w:val="00C95F9D"/>
    <w:rsid w:val="00CA0D57"/>
    <w:rsid w:val="00CA18A0"/>
    <w:rsid w:val="00CA1BF5"/>
    <w:rsid w:val="00CA69AD"/>
    <w:rsid w:val="00CB19E2"/>
    <w:rsid w:val="00CB3A2D"/>
    <w:rsid w:val="00CB4992"/>
    <w:rsid w:val="00CC0DAE"/>
    <w:rsid w:val="00CC51CC"/>
    <w:rsid w:val="00CC7611"/>
    <w:rsid w:val="00CD2FB5"/>
    <w:rsid w:val="00CD3713"/>
    <w:rsid w:val="00CD4290"/>
    <w:rsid w:val="00CD5B7C"/>
    <w:rsid w:val="00CD6216"/>
    <w:rsid w:val="00CD6285"/>
    <w:rsid w:val="00CE0A4C"/>
    <w:rsid w:val="00CE4F21"/>
    <w:rsid w:val="00CF0118"/>
    <w:rsid w:val="00CF05DF"/>
    <w:rsid w:val="00CF4804"/>
    <w:rsid w:val="00D013A0"/>
    <w:rsid w:val="00D072C0"/>
    <w:rsid w:val="00D1433F"/>
    <w:rsid w:val="00D24903"/>
    <w:rsid w:val="00D24D47"/>
    <w:rsid w:val="00D31AD2"/>
    <w:rsid w:val="00D3593D"/>
    <w:rsid w:val="00D3708E"/>
    <w:rsid w:val="00D51384"/>
    <w:rsid w:val="00D51A0E"/>
    <w:rsid w:val="00D52B7F"/>
    <w:rsid w:val="00D570F8"/>
    <w:rsid w:val="00D6018A"/>
    <w:rsid w:val="00D60EA5"/>
    <w:rsid w:val="00D66349"/>
    <w:rsid w:val="00D67BFA"/>
    <w:rsid w:val="00D71D83"/>
    <w:rsid w:val="00D7437B"/>
    <w:rsid w:val="00D77D6A"/>
    <w:rsid w:val="00D8032E"/>
    <w:rsid w:val="00D80B68"/>
    <w:rsid w:val="00D81DFC"/>
    <w:rsid w:val="00D865E5"/>
    <w:rsid w:val="00D92297"/>
    <w:rsid w:val="00DA2EF8"/>
    <w:rsid w:val="00DA3E38"/>
    <w:rsid w:val="00DA506B"/>
    <w:rsid w:val="00DA530C"/>
    <w:rsid w:val="00DA7565"/>
    <w:rsid w:val="00DB1A76"/>
    <w:rsid w:val="00DB5AA7"/>
    <w:rsid w:val="00DB5D44"/>
    <w:rsid w:val="00DB7760"/>
    <w:rsid w:val="00DC05FE"/>
    <w:rsid w:val="00DC10FB"/>
    <w:rsid w:val="00DC43C0"/>
    <w:rsid w:val="00DC457A"/>
    <w:rsid w:val="00DC7841"/>
    <w:rsid w:val="00DD127F"/>
    <w:rsid w:val="00DD13B4"/>
    <w:rsid w:val="00DD41D1"/>
    <w:rsid w:val="00DD7227"/>
    <w:rsid w:val="00DD7F4E"/>
    <w:rsid w:val="00DE1071"/>
    <w:rsid w:val="00DE65B1"/>
    <w:rsid w:val="00DE7508"/>
    <w:rsid w:val="00DF037A"/>
    <w:rsid w:val="00DF570F"/>
    <w:rsid w:val="00DF6595"/>
    <w:rsid w:val="00DF7D76"/>
    <w:rsid w:val="00E00AE6"/>
    <w:rsid w:val="00E00E9F"/>
    <w:rsid w:val="00E00FA8"/>
    <w:rsid w:val="00E02CCF"/>
    <w:rsid w:val="00E07576"/>
    <w:rsid w:val="00E11AF2"/>
    <w:rsid w:val="00E1283F"/>
    <w:rsid w:val="00E13C6B"/>
    <w:rsid w:val="00E210D0"/>
    <w:rsid w:val="00E21E9F"/>
    <w:rsid w:val="00E22A54"/>
    <w:rsid w:val="00E23DF2"/>
    <w:rsid w:val="00E23ED0"/>
    <w:rsid w:val="00E262EE"/>
    <w:rsid w:val="00E266DE"/>
    <w:rsid w:val="00E3022D"/>
    <w:rsid w:val="00E315F9"/>
    <w:rsid w:val="00E31F72"/>
    <w:rsid w:val="00E35ED1"/>
    <w:rsid w:val="00E42175"/>
    <w:rsid w:val="00E431F5"/>
    <w:rsid w:val="00E51E6C"/>
    <w:rsid w:val="00E53EAB"/>
    <w:rsid w:val="00E56647"/>
    <w:rsid w:val="00E609AC"/>
    <w:rsid w:val="00E618F9"/>
    <w:rsid w:val="00E62E38"/>
    <w:rsid w:val="00E64E5C"/>
    <w:rsid w:val="00E7124F"/>
    <w:rsid w:val="00E738BC"/>
    <w:rsid w:val="00E75CA7"/>
    <w:rsid w:val="00E766D6"/>
    <w:rsid w:val="00E831B2"/>
    <w:rsid w:val="00E83DD7"/>
    <w:rsid w:val="00E87A4D"/>
    <w:rsid w:val="00E87CEC"/>
    <w:rsid w:val="00E92C4D"/>
    <w:rsid w:val="00E97E8A"/>
    <w:rsid w:val="00EA4D2E"/>
    <w:rsid w:val="00EA71B2"/>
    <w:rsid w:val="00EB10A7"/>
    <w:rsid w:val="00EB40C6"/>
    <w:rsid w:val="00EB5A27"/>
    <w:rsid w:val="00EB6337"/>
    <w:rsid w:val="00EB6A4A"/>
    <w:rsid w:val="00EC0AB7"/>
    <w:rsid w:val="00EC31AF"/>
    <w:rsid w:val="00EC7311"/>
    <w:rsid w:val="00ED19FB"/>
    <w:rsid w:val="00ED277C"/>
    <w:rsid w:val="00ED7376"/>
    <w:rsid w:val="00EE35D1"/>
    <w:rsid w:val="00EE482B"/>
    <w:rsid w:val="00EE53DD"/>
    <w:rsid w:val="00EE5688"/>
    <w:rsid w:val="00EE5903"/>
    <w:rsid w:val="00EF01DE"/>
    <w:rsid w:val="00EF0E70"/>
    <w:rsid w:val="00EF5610"/>
    <w:rsid w:val="00EF64E3"/>
    <w:rsid w:val="00EF736E"/>
    <w:rsid w:val="00F00EFA"/>
    <w:rsid w:val="00F01AE9"/>
    <w:rsid w:val="00F02DA6"/>
    <w:rsid w:val="00F0395B"/>
    <w:rsid w:val="00F04544"/>
    <w:rsid w:val="00F04DDB"/>
    <w:rsid w:val="00F07F5D"/>
    <w:rsid w:val="00F1235E"/>
    <w:rsid w:val="00F20C8C"/>
    <w:rsid w:val="00F22DFD"/>
    <w:rsid w:val="00F2308E"/>
    <w:rsid w:val="00F234C2"/>
    <w:rsid w:val="00F2368C"/>
    <w:rsid w:val="00F259C0"/>
    <w:rsid w:val="00F31811"/>
    <w:rsid w:val="00F32AC3"/>
    <w:rsid w:val="00F347EB"/>
    <w:rsid w:val="00F360B7"/>
    <w:rsid w:val="00F37CBC"/>
    <w:rsid w:val="00F4565E"/>
    <w:rsid w:val="00F46AE5"/>
    <w:rsid w:val="00F5165E"/>
    <w:rsid w:val="00F519D6"/>
    <w:rsid w:val="00F5353C"/>
    <w:rsid w:val="00F5543D"/>
    <w:rsid w:val="00F601BA"/>
    <w:rsid w:val="00F60934"/>
    <w:rsid w:val="00F7283B"/>
    <w:rsid w:val="00F72EF0"/>
    <w:rsid w:val="00F73206"/>
    <w:rsid w:val="00F74AD4"/>
    <w:rsid w:val="00F7627F"/>
    <w:rsid w:val="00F82F54"/>
    <w:rsid w:val="00F92CC6"/>
    <w:rsid w:val="00F939CB"/>
    <w:rsid w:val="00F9531C"/>
    <w:rsid w:val="00F962F8"/>
    <w:rsid w:val="00F96F7E"/>
    <w:rsid w:val="00F97FBB"/>
    <w:rsid w:val="00FA12FB"/>
    <w:rsid w:val="00FA54AC"/>
    <w:rsid w:val="00FA571C"/>
    <w:rsid w:val="00FA6110"/>
    <w:rsid w:val="00FB2800"/>
    <w:rsid w:val="00FB5B1A"/>
    <w:rsid w:val="00FB6C5F"/>
    <w:rsid w:val="00FB7DBD"/>
    <w:rsid w:val="00FC03AE"/>
    <w:rsid w:val="00FC0534"/>
    <w:rsid w:val="00FC3840"/>
    <w:rsid w:val="00FC48DE"/>
    <w:rsid w:val="00FC6F3C"/>
    <w:rsid w:val="00FD3FC5"/>
    <w:rsid w:val="00FD4169"/>
    <w:rsid w:val="00FD6432"/>
    <w:rsid w:val="00FD6C74"/>
    <w:rsid w:val="00FE01DE"/>
    <w:rsid w:val="00FE0808"/>
    <w:rsid w:val="00FE25B5"/>
    <w:rsid w:val="00FE3936"/>
    <w:rsid w:val="00FE50E1"/>
    <w:rsid w:val="00FE64CA"/>
    <w:rsid w:val="00FE69A2"/>
    <w:rsid w:val="00FE7361"/>
    <w:rsid w:val="00FF0F35"/>
    <w:rsid w:val="00FF22A0"/>
    <w:rsid w:val="00FF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15CB6"/>
  <w15:docId w15:val="{FA2138CD-185C-46F6-B4A2-BFC2F569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3E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E38"/>
  </w:style>
  <w:style w:type="paragraph" w:styleId="Footer">
    <w:name w:val="footer"/>
    <w:basedOn w:val="Normal"/>
    <w:link w:val="FooterChar"/>
    <w:uiPriority w:val="99"/>
    <w:unhideWhenUsed/>
    <w:rsid w:val="00DA3E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E38"/>
  </w:style>
  <w:style w:type="paragraph" w:styleId="BalloonText">
    <w:name w:val="Balloon Text"/>
    <w:basedOn w:val="Normal"/>
    <w:link w:val="BalloonTextChar"/>
    <w:uiPriority w:val="99"/>
    <w:semiHidden/>
    <w:unhideWhenUsed/>
    <w:rsid w:val="00DA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E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4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2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2019-08-01T00:00:00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773</Words>
  <Characters>4252</Characters>
  <Application>Microsoft Office Word</Application>
  <DocSecurity>4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Ricardo Correa Fuenzalida</cp:lastModifiedBy>
  <cp:revision>2</cp:revision>
  <dcterms:created xsi:type="dcterms:W3CDTF">2024-11-29T12:24:00Z</dcterms:created>
  <dcterms:modified xsi:type="dcterms:W3CDTF">2024-11-29T12:24:00Z</dcterms:modified>
</cp:coreProperties>
</file>